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ED" w:rsidRPr="00266747" w:rsidRDefault="00FE5AED" w:rsidP="00FE5AED">
      <w:pPr>
        <w:rPr>
          <w:i/>
          <w:sz w:val="24"/>
          <w:szCs w:val="24"/>
        </w:rPr>
      </w:pPr>
      <w:r w:rsidRPr="00266747">
        <w:rPr>
          <w:i/>
          <w:sz w:val="24"/>
          <w:szCs w:val="24"/>
        </w:rPr>
        <w:t>DRUGA SREDNJA ŠKOLA BELI MANASTIR</w:t>
      </w:r>
      <w:r w:rsidRPr="00266747">
        <w:rPr>
          <w:i/>
          <w:sz w:val="24"/>
          <w:szCs w:val="24"/>
        </w:rPr>
        <w:tab/>
      </w:r>
    </w:p>
    <w:p w:rsidR="00FE5AED" w:rsidRPr="00266747" w:rsidRDefault="00FE5AED" w:rsidP="00FE5AED">
      <w:pPr>
        <w:rPr>
          <w:i/>
          <w:sz w:val="24"/>
          <w:szCs w:val="24"/>
        </w:rPr>
      </w:pPr>
      <w:r w:rsidRPr="00266747">
        <w:rPr>
          <w:i/>
          <w:sz w:val="24"/>
          <w:szCs w:val="24"/>
        </w:rPr>
        <w:t>BELI MANASTIR</w:t>
      </w: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65289B" w:rsidP="00FE5AED">
      <w:pPr>
        <w:jc w:val="center"/>
        <w:rPr>
          <w:i/>
          <w:sz w:val="36"/>
          <w:szCs w:val="36"/>
        </w:rPr>
      </w:pPr>
      <w:r>
        <w:rPr>
          <w:i/>
          <w:sz w:val="36"/>
          <w:szCs w:val="36"/>
        </w:rPr>
        <w:t xml:space="preserve">IZMJENE I DOPUNE ŠKOLSKOG KURIKULUMA </w:t>
      </w:r>
    </w:p>
    <w:p w:rsidR="00FE5AED" w:rsidRPr="00266747" w:rsidRDefault="00023CCC" w:rsidP="00FE5AED">
      <w:pPr>
        <w:jc w:val="center"/>
        <w:rPr>
          <w:i/>
          <w:sz w:val="36"/>
          <w:szCs w:val="36"/>
        </w:rPr>
      </w:pPr>
      <w:r>
        <w:rPr>
          <w:i/>
          <w:sz w:val="36"/>
          <w:szCs w:val="36"/>
        </w:rPr>
        <w:t>ZA ŠKOLSKU GODINU 2019./2020</w:t>
      </w:r>
      <w:r w:rsidR="00FE5AED" w:rsidRPr="00266747">
        <w:rPr>
          <w:i/>
          <w:sz w:val="36"/>
          <w:szCs w:val="36"/>
        </w:rPr>
        <w:t>.</w:t>
      </w: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jc w:val="cente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FE5AED" w:rsidRDefault="00FE5AED" w:rsidP="00FE5AED">
      <w:pPr>
        <w:rPr>
          <w:color w:val="FF0000"/>
        </w:rPr>
      </w:pPr>
    </w:p>
    <w:p w:rsidR="0065289B" w:rsidRDefault="0065289B" w:rsidP="00FE5AED">
      <w:pPr>
        <w:rPr>
          <w:color w:val="FF0000"/>
        </w:rPr>
      </w:pPr>
    </w:p>
    <w:p w:rsidR="00FE5AED" w:rsidRDefault="00FE5AED" w:rsidP="00FE5AED">
      <w:pPr>
        <w:rPr>
          <w:color w:val="FF0000"/>
        </w:rPr>
      </w:pPr>
    </w:p>
    <w:p w:rsidR="00FE5AED" w:rsidRDefault="00FE5AED" w:rsidP="00FE5AED">
      <w:pPr>
        <w:rPr>
          <w:color w:val="FF0000"/>
        </w:rPr>
      </w:pPr>
    </w:p>
    <w:p w:rsidR="00FE5AED" w:rsidRPr="00266747" w:rsidRDefault="0052688B" w:rsidP="00FE5AED">
      <w:pPr>
        <w:jc w:val="center"/>
        <w:rPr>
          <w:i/>
          <w:sz w:val="28"/>
          <w:szCs w:val="28"/>
        </w:rPr>
      </w:pPr>
      <w:r>
        <w:rPr>
          <w:i/>
          <w:sz w:val="28"/>
          <w:szCs w:val="28"/>
        </w:rPr>
        <w:t>U Belom Manastiru, 20</w:t>
      </w:r>
      <w:r w:rsidR="00023CCC">
        <w:rPr>
          <w:i/>
          <w:sz w:val="28"/>
          <w:szCs w:val="28"/>
        </w:rPr>
        <w:t xml:space="preserve">. </w:t>
      </w:r>
      <w:r>
        <w:rPr>
          <w:i/>
          <w:sz w:val="28"/>
          <w:szCs w:val="28"/>
        </w:rPr>
        <w:t>prosinca</w:t>
      </w:r>
      <w:r w:rsidR="00023CCC">
        <w:rPr>
          <w:i/>
          <w:sz w:val="28"/>
          <w:szCs w:val="28"/>
        </w:rPr>
        <w:t xml:space="preserve"> 2019</w:t>
      </w:r>
      <w:r w:rsidR="00FE5AED" w:rsidRPr="00266747">
        <w:rPr>
          <w:i/>
          <w:sz w:val="28"/>
          <w:szCs w:val="28"/>
        </w:rPr>
        <w:t>.</w:t>
      </w:r>
    </w:p>
    <w:p w:rsidR="008A5046" w:rsidRDefault="008A5046"/>
    <w:p w:rsidR="00AE0E24" w:rsidRDefault="00AE0E24"/>
    <w:p w:rsidR="00AE0E24" w:rsidRDefault="00AE0E24"/>
    <w:p w:rsidR="00AE0E24" w:rsidRPr="00AE0E24" w:rsidRDefault="00AE0E24">
      <w:pPr>
        <w:rPr>
          <w:i/>
          <w:sz w:val="32"/>
          <w:szCs w:val="32"/>
        </w:rPr>
      </w:pPr>
      <w:r w:rsidRPr="00AE0E24">
        <w:rPr>
          <w:i/>
          <w:sz w:val="32"/>
          <w:szCs w:val="32"/>
        </w:rPr>
        <w:lastRenderedPageBreak/>
        <w:t>Sadržaj</w:t>
      </w:r>
    </w:p>
    <w:p w:rsidR="00AE0E24" w:rsidRPr="00AE0E24" w:rsidRDefault="00AE0E24">
      <w:pPr>
        <w:rPr>
          <w:i/>
          <w:sz w:val="32"/>
          <w:szCs w:val="32"/>
        </w:rPr>
      </w:pPr>
    </w:p>
    <w:p w:rsidR="00AE0E24" w:rsidRDefault="00AE0E24">
      <w:pPr>
        <w:rPr>
          <w:i/>
          <w:sz w:val="28"/>
          <w:szCs w:val="28"/>
        </w:rPr>
      </w:pPr>
      <w:r w:rsidRPr="00AE0E24">
        <w:rPr>
          <w:i/>
          <w:sz w:val="28"/>
          <w:szCs w:val="28"/>
        </w:rPr>
        <w:t xml:space="preserve">1. </w:t>
      </w:r>
      <w:r>
        <w:rPr>
          <w:i/>
          <w:sz w:val="28"/>
          <w:szCs w:val="28"/>
        </w:rPr>
        <w:t xml:space="preserve">Dodatna nastava – Simulirano suđenje – Jasminka </w:t>
      </w:r>
      <w:proofErr w:type="spellStart"/>
      <w:r>
        <w:rPr>
          <w:i/>
          <w:sz w:val="28"/>
          <w:szCs w:val="28"/>
        </w:rPr>
        <w:t>Berend</w:t>
      </w:r>
      <w:proofErr w:type="spellEnd"/>
      <w:r w:rsidR="00DD5EB8">
        <w:rPr>
          <w:i/>
          <w:sz w:val="28"/>
          <w:szCs w:val="28"/>
        </w:rPr>
        <w:t>…………………….1</w:t>
      </w:r>
    </w:p>
    <w:p w:rsidR="00AE0E24" w:rsidRDefault="00AE0E24">
      <w:pPr>
        <w:rPr>
          <w:i/>
          <w:sz w:val="28"/>
          <w:szCs w:val="28"/>
        </w:rPr>
      </w:pPr>
    </w:p>
    <w:p w:rsidR="00AE0E24" w:rsidRDefault="00AE0E24">
      <w:pPr>
        <w:rPr>
          <w:i/>
          <w:sz w:val="28"/>
          <w:szCs w:val="28"/>
        </w:rPr>
      </w:pPr>
      <w:r>
        <w:rPr>
          <w:i/>
          <w:sz w:val="28"/>
          <w:szCs w:val="28"/>
        </w:rPr>
        <w:t>2. Izvannastavna aktivnost – Građanski odgoj i obrazovanje – Školsko istraživanje</w:t>
      </w:r>
      <w:r w:rsidR="00DD5EB8">
        <w:rPr>
          <w:i/>
          <w:sz w:val="28"/>
          <w:szCs w:val="28"/>
        </w:rPr>
        <w:t>………………………………………………………………………………..2</w:t>
      </w:r>
    </w:p>
    <w:p w:rsidR="00AE0E24" w:rsidRDefault="00AE0E24">
      <w:pPr>
        <w:rPr>
          <w:i/>
          <w:sz w:val="28"/>
          <w:szCs w:val="28"/>
        </w:rPr>
      </w:pPr>
    </w:p>
    <w:p w:rsidR="00AE0E24" w:rsidRDefault="00AE0E24">
      <w:pPr>
        <w:rPr>
          <w:i/>
          <w:sz w:val="28"/>
          <w:szCs w:val="28"/>
        </w:rPr>
      </w:pPr>
      <w:r>
        <w:rPr>
          <w:i/>
          <w:sz w:val="28"/>
          <w:szCs w:val="28"/>
        </w:rPr>
        <w:t xml:space="preserve">3. Projekt Vijeća Europa za demokratsku kulturu – </w:t>
      </w:r>
      <w:proofErr w:type="spellStart"/>
      <w:r>
        <w:rPr>
          <w:i/>
          <w:sz w:val="28"/>
          <w:szCs w:val="28"/>
        </w:rPr>
        <w:t>Pilotiranje</w:t>
      </w:r>
      <w:proofErr w:type="spellEnd"/>
      <w:r>
        <w:rPr>
          <w:i/>
          <w:sz w:val="28"/>
          <w:szCs w:val="28"/>
        </w:rPr>
        <w:t xml:space="preserve"> </w:t>
      </w:r>
      <w:proofErr w:type="spellStart"/>
      <w:r>
        <w:rPr>
          <w:i/>
          <w:sz w:val="28"/>
          <w:szCs w:val="28"/>
        </w:rPr>
        <w:t>portfolia</w:t>
      </w:r>
      <w:proofErr w:type="spellEnd"/>
      <w:r w:rsidR="00DD5EB8">
        <w:rPr>
          <w:i/>
          <w:sz w:val="28"/>
          <w:szCs w:val="28"/>
        </w:rPr>
        <w:t>………..3</w:t>
      </w:r>
    </w:p>
    <w:p w:rsidR="00BD0AE5" w:rsidRDefault="00BD0AE5">
      <w:pPr>
        <w:rPr>
          <w:i/>
          <w:sz w:val="28"/>
          <w:szCs w:val="28"/>
        </w:rPr>
      </w:pPr>
    </w:p>
    <w:p w:rsidR="00AE0E24" w:rsidRDefault="0065289B">
      <w:pPr>
        <w:rPr>
          <w:i/>
          <w:sz w:val="28"/>
          <w:szCs w:val="28"/>
        </w:rPr>
      </w:pPr>
      <w:r>
        <w:rPr>
          <w:i/>
          <w:sz w:val="28"/>
          <w:szCs w:val="28"/>
        </w:rPr>
        <w:t>4. Kalendar rada škole………………………………………………………………….4</w:t>
      </w: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p w:rsidR="00AE0E24" w:rsidRDefault="00AE0E24">
      <w:pPr>
        <w:rPr>
          <w:i/>
          <w:sz w:val="28"/>
          <w:szCs w:val="28"/>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
        <w:gridCol w:w="5024"/>
        <w:gridCol w:w="49"/>
        <w:gridCol w:w="1751"/>
        <w:gridCol w:w="61"/>
      </w:tblGrid>
      <w:tr w:rsidR="00AE0E24" w:rsidRPr="00F937DE" w:rsidTr="0053353C">
        <w:trPr>
          <w:trHeight w:val="613"/>
        </w:trPr>
        <w:tc>
          <w:tcPr>
            <w:tcW w:w="2464" w:type="dxa"/>
            <w:gridSpan w:val="2"/>
          </w:tcPr>
          <w:p w:rsidR="00AE0E24" w:rsidRPr="00392B91" w:rsidRDefault="00AE0E24" w:rsidP="008F7183">
            <w:r w:rsidRPr="00392B91">
              <w:t>Naziv aktivnosti, programa, projekta…</w:t>
            </w:r>
          </w:p>
        </w:tc>
        <w:tc>
          <w:tcPr>
            <w:tcW w:w="6885" w:type="dxa"/>
            <w:gridSpan w:val="4"/>
          </w:tcPr>
          <w:p w:rsidR="00AE0E24" w:rsidRPr="00673529" w:rsidRDefault="00AE0E24" w:rsidP="008F7183">
            <w:r>
              <w:t>DODATNA NASTAVA – SIMULIRANO SUĐENJE</w:t>
            </w:r>
          </w:p>
        </w:tc>
      </w:tr>
      <w:tr w:rsidR="00AE0E24" w:rsidRPr="00F937DE" w:rsidTr="0053353C">
        <w:trPr>
          <w:trHeight w:val="298"/>
        </w:trPr>
        <w:tc>
          <w:tcPr>
            <w:tcW w:w="2464" w:type="dxa"/>
            <w:gridSpan w:val="2"/>
          </w:tcPr>
          <w:p w:rsidR="00AE0E24" w:rsidRPr="00392B91" w:rsidRDefault="00AE0E24" w:rsidP="008F7183">
            <w:r w:rsidRPr="00392B91">
              <w:t>Nositelj aktivnosti</w:t>
            </w:r>
          </w:p>
        </w:tc>
        <w:tc>
          <w:tcPr>
            <w:tcW w:w="6885" w:type="dxa"/>
            <w:gridSpan w:val="4"/>
          </w:tcPr>
          <w:p w:rsidR="00AE0E24" w:rsidRPr="003D5D05" w:rsidRDefault="00AE0E24" w:rsidP="008F7183">
            <w:r>
              <w:t xml:space="preserve">Jasminka </w:t>
            </w:r>
            <w:proofErr w:type="spellStart"/>
            <w:r>
              <w:t>Berend</w:t>
            </w:r>
            <w:proofErr w:type="spellEnd"/>
          </w:p>
        </w:tc>
      </w:tr>
      <w:tr w:rsidR="00AE0E24" w:rsidRPr="007C6607" w:rsidTr="0053353C">
        <w:trPr>
          <w:trHeight w:val="596"/>
        </w:trPr>
        <w:tc>
          <w:tcPr>
            <w:tcW w:w="2464" w:type="dxa"/>
            <w:gridSpan w:val="2"/>
          </w:tcPr>
          <w:p w:rsidR="00AE0E24" w:rsidRPr="00392B91" w:rsidRDefault="00AE0E24" w:rsidP="008F7183">
            <w:r w:rsidRPr="00392B91">
              <w:t xml:space="preserve">Broj učenika (iz kojih </w:t>
            </w:r>
          </w:p>
          <w:p w:rsidR="00AE0E24" w:rsidRPr="00392B91" w:rsidRDefault="00AE0E24" w:rsidP="008F7183">
            <w:r w:rsidRPr="00392B91">
              <w:t>razreda)</w:t>
            </w:r>
          </w:p>
        </w:tc>
        <w:tc>
          <w:tcPr>
            <w:tcW w:w="6885" w:type="dxa"/>
            <w:gridSpan w:val="4"/>
          </w:tcPr>
          <w:p w:rsidR="00AE0E24" w:rsidRPr="007C6607" w:rsidRDefault="00AE0E24" w:rsidP="008F7183">
            <w:r>
              <w:t>10 učenika, od drugog do četvrtog razreda (iz zainteresiranih zanimanja)</w:t>
            </w:r>
          </w:p>
        </w:tc>
      </w:tr>
      <w:tr w:rsidR="00AE0E24" w:rsidRPr="007C6607" w:rsidTr="0053353C">
        <w:trPr>
          <w:trHeight w:val="613"/>
        </w:trPr>
        <w:tc>
          <w:tcPr>
            <w:tcW w:w="2464" w:type="dxa"/>
            <w:gridSpan w:val="2"/>
          </w:tcPr>
          <w:p w:rsidR="00AE0E24" w:rsidRPr="00392B91" w:rsidRDefault="00AE0E24" w:rsidP="008F7183">
            <w:r w:rsidRPr="00392B91">
              <w:t>Mjesto izvođenja aktivnosti</w:t>
            </w:r>
          </w:p>
        </w:tc>
        <w:tc>
          <w:tcPr>
            <w:tcW w:w="6885" w:type="dxa"/>
            <w:gridSpan w:val="4"/>
          </w:tcPr>
          <w:p w:rsidR="00AE0E24" w:rsidRPr="007C6607" w:rsidRDefault="00AE0E24" w:rsidP="008F7183">
            <w:r>
              <w:t>Učionica, sudnica, civilna udruga</w:t>
            </w:r>
          </w:p>
        </w:tc>
      </w:tr>
      <w:tr w:rsidR="00AE0E24" w:rsidRPr="007C6607" w:rsidTr="0053353C">
        <w:trPr>
          <w:trHeight w:val="596"/>
        </w:trPr>
        <w:tc>
          <w:tcPr>
            <w:tcW w:w="2464" w:type="dxa"/>
            <w:gridSpan w:val="2"/>
          </w:tcPr>
          <w:p w:rsidR="00AE0E24" w:rsidRPr="00392B91" w:rsidRDefault="00AE0E24" w:rsidP="008F7183">
            <w:r w:rsidRPr="00392B91">
              <w:t>Broj sati tjedno - godišnje</w:t>
            </w:r>
          </w:p>
        </w:tc>
        <w:tc>
          <w:tcPr>
            <w:tcW w:w="6885" w:type="dxa"/>
            <w:gridSpan w:val="4"/>
          </w:tcPr>
          <w:p w:rsidR="00AE0E24" w:rsidRPr="007C6607" w:rsidRDefault="00AE0E24" w:rsidP="008F7183">
            <w:r>
              <w:t>1/35</w:t>
            </w:r>
          </w:p>
        </w:tc>
      </w:tr>
      <w:tr w:rsidR="00AE0E24" w:rsidRPr="007C6607" w:rsidTr="0053353C">
        <w:trPr>
          <w:trHeight w:val="3454"/>
        </w:trPr>
        <w:tc>
          <w:tcPr>
            <w:tcW w:w="2464" w:type="dxa"/>
            <w:gridSpan w:val="2"/>
          </w:tcPr>
          <w:p w:rsidR="00AE0E24" w:rsidRPr="00392B91" w:rsidRDefault="00AE0E24" w:rsidP="008F7183">
            <w:r w:rsidRPr="00392B91">
              <w:t>Ciljevi aktivnosti</w:t>
            </w:r>
          </w:p>
        </w:tc>
        <w:tc>
          <w:tcPr>
            <w:tcW w:w="6885" w:type="dxa"/>
            <w:gridSpan w:val="4"/>
          </w:tcPr>
          <w:p w:rsidR="00AE0E24" w:rsidRPr="00E05EA6" w:rsidRDefault="00AE0E24" w:rsidP="008F7183">
            <w:pPr>
              <w:shd w:val="clear" w:color="auto" w:fill="F2FCFC"/>
              <w:spacing w:before="100" w:beforeAutospacing="1" w:after="100" w:afterAutospacing="1"/>
              <w:jc w:val="both"/>
              <w:rPr>
                <w:color w:val="000000"/>
              </w:rPr>
            </w:pPr>
            <w:r w:rsidRPr="00E05EA6">
              <w:rPr>
                <w:color w:val="000000"/>
              </w:rPr>
              <w:t>-pružiti potporu razvijanju samopouzdanja, vještine govorenja, kritičkog razmišljanja, timskog rada i suradnje</w:t>
            </w:r>
          </w:p>
          <w:p w:rsidR="00AE0E24" w:rsidRDefault="00AE0E24" w:rsidP="008F7183">
            <w:pPr>
              <w:shd w:val="clear" w:color="auto" w:fill="F2FCFC"/>
              <w:spacing w:before="100" w:beforeAutospacing="1" w:after="100" w:afterAutospacing="1"/>
              <w:jc w:val="both"/>
              <w:rPr>
                <w:color w:val="000000"/>
              </w:rPr>
            </w:pPr>
            <w:r w:rsidRPr="00E05EA6">
              <w:rPr>
                <w:color w:val="000000"/>
              </w:rPr>
              <w:t>-omogućiti bolje razumijevanje pravnog sustava, od pravila za izvođenje dokaza do ponašanja u sudnici, a što ima povećati svijest o važnosti prava u demokratskom društvu</w:t>
            </w:r>
          </w:p>
          <w:p w:rsidR="00AE0E24" w:rsidRPr="00E824A3" w:rsidRDefault="00AE0E24" w:rsidP="008F7183">
            <w:pPr>
              <w:shd w:val="clear" w:color="auto" w:fill="F2FCFC"/>
              <w:spacing w:before="100" w:beforeAutospacing="1" w:after="100" w:afterAutospacing="1"/>
              <w:jc w:val="both"/>
              <w:rPr>
                <w:color w:val="000000"/>
              </w:rPr>
            </w:pPr>
            <w:r>
              <w:rPr>
                <w:color w:val="231F20"/>
                <w:shd w:val="clear" w:color="auto" w:fill="FFFFFF"/>
              </w:rPr>
              <w:t>-obrazložiti</w:t>
            </w:r>
            <w:r w:rsidRPr="00F36619">
              <w:rPr>
                <w:color w:val="231F20"/>
                <w:shd w:val="clear" w:color="auto" w:fill="FFFFFF"/>
              </w:rPr>
              <w:t xml:space="preserve"> koncept pravne države i vladavine prava</w:t>
            </w:r>
            <w:r w:rsidRPr="00E05EA6">
              <w:rPr>
                <w:color w:val="000000"/>
              </w:rPr>
              <w:t>-osigurati praktično iskustvo izvan sudnice i u sudnici na osnovi kojeg će učenici učiti o pravu, društvu i sebi samima</w:t>
            </w:r>
          </w:p>
          <w:p w:rsidR="00AE0E24" w:rsidRPr="007C6607" w:rsidRDefault="00AE0E24" w:rsidP="008F7183">
            <w:r>
              <w:t xml:space="preserve">-suradnja s civilnom udrugom </w:t>
            </w:r>
          </w:p>
        </w:tc>
      </w:tr>
      <w:tr w:rsidR="00AE0E24" w:rsidRPr="007C6607" w:rsidTr="0053353C">
        <w:trPr>
          <w:trHeight w:val="1557"/>
        </w:trPr>
        <w:tc>
          <w:tcPr>
            <w:tcW w:w="2464" w:type="dxa"/>
            <w:gridSpan w:val="2"/>
          </w:tcPr>
          <w:p w:rsidR="00AE0E24" w:rsidRPr="00392B91" w:rsidRDefault="00AE0E24" w:rsidP="008F7183">
            <w:r w:rsidRPr="00392B91">
              <w:t>Namjena aktivnosti</w:t>
            </w:r>
          </w:p>
          <w:p w:rsidR="00AE0E24" w:rsidRPr="00392B91" w:rsidRDefault="00AE0E24" w:rsidP="008F7183">
            <w:r w:rsidRPr="00392B91">
              <w:t>-očekivani rezultati</w:t>
            </w:r>
          </w:p>
          <w:p w:rsidR="00AE0E24" w:rsidRPr="00392B91" w:rsidRDefault="00AE0E24" w:rsidP="008F7183">
            <w:r w:rsidRPr="00392B91">
              <w:t xml:space="preserve">  (ishodi)</w:t>
            </w:r>
          </w:p>
        </w:tc>
        <w:tc>
          <w:tcPr>
            <w:tcW w:w="6885" w:type="dxa"/>
            <w:gridSpan w:val="4"/>
          </w:tcPr>
          <w:p w:rsidR="00AE0E24" w:rsidRPr="00E05EA6" w:rsidRDefault="00AE0E24" w:rsidP="008F7183">
            <w:r w:rsidRPr="00E05EA6">
              <w:t>-stvaranje pozitivnog ozračja među sudionicima</w:t>
            </w:r>
          </w:p>
          <w:p w:rsidR="00AE0E24" w:rsidRPr="00E05EA6" w:rsidRDefault="00AE0E24" w:rsidP="008F7183">
            <w:r w:rsidRPr="00E05EA6">
              <w:t>-upoznati pravila suđenja</w:t>
            </w:r>
          </w:p>
          <w:p w:rsidR="00AE0E24" w:rsidRPr="00E05EA6" w:rsidRDefault="00AE0E24" w:rsidP="008F7183">
            <w:r w:rsidRPr="00E05EA6">
              <w:t xml:space="preserve">-razvijanje samostalnosti u radu, </w:t>
            </w:r>
            <w:proofErr w:type="spellStart"/>
            <w:r w:rsidRPr="00E05EA6">
              <w:t>samovrjednovanja</w:t>
            </w:r>
            <w:proofErr w:type="spellEnd"/>
            <w:r w:rsidRPr="00E05EA6">
              <w:t>, kompromisa, inicijative i tolerancije</w:t>
            </w:r>
          </w:p>
          <w:p w:rsidR="00AE0E24" w:rsidRPr="007C6607" w:rsidRDefault="00AE0E24" w:rsidP="008F7183">
            <w:pPr>
              <w:pStyle w:val="t-8"/>
              <w:shd w:val="clear" w:color="auto" w:fill="FFFFFF"/>
              <w:spacing w:before="0" w:beforeAutospacing="0" w:after="48" w:afterAutospacing="0"/>
              <w:textAlignment w:val="baseline"/>
            </w:pPr>
            <w:r w:rsidRPr="00E05EA6">
              <w:t>-primijeniti informacije za bolje razumijevanje pravnog sustava</w:t>
            </w:r>
          </w:p>
        </w:tc>
      </w:tr>
      <w:tr w:rsidR="00AE0E24" w:rsidRPr="007C6607" w:rsidTr="0053353C">
        <w:trPr>
          <w:trHeight w:val="307"/>
        </w:trPr>
        <w:tc>
          <w:tcPr>
            <w:tcW w:w="2464" w:type="dxa"/>
            <w:gridSpan w:val="2"/>
            <w:shd w:val="clear" w:color="auto" w:fill="auto"/>
          </w:tcPr>
          <w:p w:rsidR="00AE0E24" w:rsidRPr="00392B91" w:rsidRDefault="00AE0E24" w:rsidP="008F7183">
            <w:proofErr w:type="spellStart"/>
            <w:r w:rsidRPr="00392B91">
              <w:t>Međupredmetne</w:t>
            </w:r>
            <w:proofErr w:type="spellEnd"/>
            <w:r w:rsidRPr="00392B91">
              <w:t xml:space="preserve"> teme</w:t>
            </w:r>
          </w:p>
        </w:tc>
        <w:tc>
          <w:tcPr>
            <w:tcW w:w="6885" w:type="dxa"/>
            <w:gridSpan w:val="4"/>
          </w:tcPr>
          <w:p w:rsidR="00AE0E24" w:rsidRDefault="00AE0E24" w:rsidP="008F7183"/>
          <w:p w:rsidR="00AE0E24" w:rsidRPr="007C6607" w:rsidRDefault="00AE0E24" w:rsidP="008F7183">
            <w:r>
              <w:t>Ljudska prava, demokracija, ustrojstvo državne vlasti.</w:t>
            </w:r>
          </w:p>
        </w:tc>
      </w:tr>
      <w:tr w:rsidR="00AE0E24" w:rsidRPr="007C6607" w:rsidTr="0053353C">
        <w:trPr>
          <w:trHeight w:val="307"/>
        </w:trPr>
        <w:tc>
          <w:tcPr>
            <w:tcW w:w="2464" w:type="dxa"/>
            <w:gridSpan w:val="2"/>
            <w:shd w:val="clear" w:color="auto" w:fill="auto"/>
          </w:tcPr>
          <w:p w:rsidR="00AE0E24" w:rsidRPr="00392B91" w:rsidRDefault="00AE0E24" w:rsidP="008F7183">
            <w:r w:rsidRPr="00392B91">
              <w:t xml:space="preserve">Vrijeme realizacije </w:t>
            </w:r>
          </w:p>
          <w:p w:rsidR="00AE0E24" w:rsidRPr="00392B91" w:rsidRDefault="00AE0E24" w:rsidP="008F7183">
            <w:r w:rsidRPr="00392B91">
              <w:t>(mjesec, datum…)</w:t>
            </w:r>
          </w:p>
        </w:tc>
        <w:tc>
          <w:tcPr>
            <w:tcW w:w="5073" w:type="dxa"/>
            <w:gridSpan w:val="2"/>
          </w:tcPr>
          <w:p w:rsidR="00AE0E24" w:rsidRPr="007C6607" w:rsidRDefault="00AE0E24" w:rsidP="008F7183"/>
        </w:tc>
        <w:tc>
          <w:tcPr>
            <w:tcW w:w="1812" w:type="dxa"/>
            <w:gridSpan w:val="2"/>
          </w:tcPr>
          <w:p w:rsidR="00AE0E24" w:rsidRPr="007C6607" w:rsidRDefault="00AE0E24" w:rsidP="008F7183">
            <w:r>
              <w:t>Nositelji aktivnosti</w:t>
            </w:r>
          </w:p>
        </w:tc>
      </w:tr>
      <w:tr w:rsidR="00AE0E24" w:rsidRPr="007C6607" w:rsidTr="0053353C">
        <w:trPr>
          <w:trHeight w:val="306"/>
        </w:trPr>
        <w:tc>
          <w:tcPr>
            <w:tcW w:w="2464" w:type="dxa"/>
            <w:gridSpan w:val="2"/>
            <w:shd w:val="clear" w:color="auto" w:fill="auto"/>
          </w:tcPr>
          <w:p w:rsidR="00AE0E24" w:rsidRPr="00392B91" w:rsidRDefault="00AE0E24" w:rsidP="008F7183"/>
          <w:p w:rsidR="00AE0E24" w:rsidRDefault="00AE0E24" w:rsidP="008F7183">
            <w:r>
              <w:t xml:space="preserve">Rujan </w:t>
            </w:r>
          </w:p>
          <w:p w:rsidR="00AE0E24" w:rsidRDefault="00AE0E24" w:rsidP="008F7183"/>
          <w:p w:rsidR="00AE0E24" w:rsidRDefault="00AE0E24" w:rsidP="008F7183">
            <w:r>
              <w:t>Listopad</w:t>
            </w:r>
          </w:p>
          <w:p w:rsidR="00AE0E24" w:rsidRDefault="00AE0E24" w:rsidP="008F7183">
            <w:r>
              <w:t>Studeni</w:t>
            </w:r>
          </w:p>
          <w:p w:rsidR="00AE0E24" w:rsidRDefault="00AE0E24" w:rsidP="008F7183">
            <w:r>
              <w:t>Prosinac</w:t>
            </w:r>
          </w:p>
          <w:p w:rsidR="00AE0E24" w:rsidRDefault="00AE0E24" w:rsidP="008F7183">
            <w:r>
              <w:t>Siječanj</w:t>
            </w:r>
          </w:p>
          <w:p w:rsidR="00AE0E24" w:rsidRDefault="00AE0E24" w:rsidP="008F7183"/>
          <w:p w:rsidR="00AE0E24" w:rsidRDefault="00AE0E24" w:rsidP="008F7183">
            <w:r>
              <w:t>Veljača</w:t>
            </w:r>
          </w:p>
          <w:p w:rsidR="00AE0E24" w:rsidRDefault="00AE0E24" w:rsidP="008F7183">
            <w:r>
              <w:t>Ožujak</w:t>
            </w:r>
          </w:p>
          <w:p w:rsidR="00AE0E24" w:rsidRDefault="00AE0E24" w:rsidP="008F7183">
            <w:r>
              <w:t>Travanj</w:t>
            </w:r>
          </w:p>
          <w:p w:rsidR="00AE0E24" w:rsidRDefault="00AE0E24" w:rsidP="008F7183">
            <w:r>
              <w:t>Svibanj</w:t>
            </w:r>
          </w:p>
          <w:p w:rsidR="00AE0E24" w:rsidRDefault="00AE0E24" w:rsidP="008F7183">
            <w:r>
              <w:t>Lipanj</w:t>
            </w:r>
          </w:p>
          <w:p w:rsidR="00AE0E24" w:rsidRPr="00F36619" w:rsidRDefault="00AE0E24" w:rsidP="008F7183"/>
          <w:p w:rsidR="00AE0E24" w:rsidRDefault="00AE0E24" w:rsidP="008F7183"/>
          <w:p w:rsidR="00AE0E24" w:rsidRPr="00F36619" w:rsidRDefault="00AE0E24" w:rsidP="008F7183">
            <w:r>
              <w:t>Šk. god. 2019/20.</w:t>
            </w:r>
          </w:p>
        </w:tc>
        <w:tc>
          <w:tcPr>
            <w:tcW w:w="5073" w:type="dxa"/>
            <w:gridSpan w:val="2"/>
          </w:tcPr>
          <w:p w:rsidR="00AE0E24" w:rsidRDefault="00AE0E24" w:rsidP="008F7183"/>
          <w:p w:rsidR="00AE0E24" w:rsidRPr="00E05EA6" w:rsidRDefault="00AE0E24" w:rsidP="008F7183">
            <w:r w:rsidRPr="00E05EA6">
              <w:t>Izvijestiti učenike o modulu Zakon u razredu</w:t>
            </w:r>
          </w:p>
          <w:p w:rsidR="00AE0E24" w:rsidRPr="00E05EA6" w:rsidRDefault="00AE0E24" w:rsidP="008F7183"/>
          <w:p w:rsidR="00AE0E24" w:rsidRPr="00E05EA6" w:rsidRDefault="00AE0E24" w:rsidP="008F7183">
            <w:r w:rsidRPr="00E05EA6">
              <w:t>Prikazati tijek suđenja u hrvatskom pravnom sustavu</w:t>
            </w:r>
          </w:p>
          <w:p w:rsidR="00AE0E24" w:rsidRPr="00E05EA6" w:rsidRDefault="00AE0E24" w:rsidP="008F7183"/>
          <w:p w:rsidR="00AE0E24" w:rsidRPr="00E05EA6" w:rsidRDefault="00AE0E24" w:rsidP="008F7183">
            <w:r w:rsidRPr="00E05EA6">
              <w:t>Razmotriti predmet parnice</w:t>
            </w:r>
          </w:p>
          <w:p w:rsidR="00AE0E24" w:rsidRPr="00E05EA6" w:rsidRDefault="00AE0E24" w:rsidP="008F7183"/>
          <w:p w:rsidR="00AE0E24" w:rsidRPr="00E05EA6" w:rsidRDefault="00AE0E24" w:rsidP="008F7183">
            <w:r w:rsidRPr="00E05EA6">
              <w:t>Vježbati tijek parnice i izvoditi uloge</w:t>
            </w:r>
          </w:p>
          <w:p w:rsidR="00AE0E24" w:rsidRPr="00E05EA6" w:rsidRDefault="00AE0E24" w:rsidP="008F7183"/>
          <w:p w:rsidR="00AE0E24" w:rsidRPr="00E05EA6" w:rsidRDefault="00AE0E24" w:rsidP="008F7183">
            <w:r w:rsidRPr="00E05EA6">
              <w:t>Sastaviti tim za smotru simuliranih suđenja u Zagrebu</w:t>
            </w:r>
          </w:p>
          <w:p w:rsidR="00AE0E24" w:rsidRDefault="00AE0E24" w:rsidP="008F7183"/>
          <w:p w:rsidR="00AE0E24" w:rsidRDefault="00AE0E24" w:rsidP="008F7183">
            <w:r>
              <w:t>Prikaz simuliranog suđenja civilnoj udruzi</w:t>
            </w:r>
          </w:p>
          <w:p w:rsidR="00AE0E24" w:rsidRDefault="00AE0E24" w:rsidP="008F7183"/>
          <w:p w:rsidR="00AE0E24" w:rsidRPr="00824693" w:rsidRDefault="00AE0E24" w:rsidP="008F7183"/>
        </w:tc>
        <w:tc>
          <w:tcPr>
            <w:tcW w:w="1812" w:type="dxa"/>
            <w:gridSpan w:val="2"/>
          </w:tcPr>
          <w:p w:rsidR="00AE0E24" w:rsidRDefault="00AE0E24" w:rsidP="008F7183"/>
          <w:p w:rsidR="00AE0E24" w:rsidRDefault="00AE0E24" w:rsidP="008F7183"/>
          <w:p w:rsidR="00AE0E24" w:rsidRPr="007C6607" w:rsidRDefault="00AE0E24" w:rsidP="008F7183">
            <w:r>
              <w:t>Nastavnik i učenici</w:t>
            </w:r>
          </w:p>
        </w:tc>
      </w:tr>
      <w:tr w:rsidR="00AE0E24" w:rsidRPr="007C6607" w:rsidTr="0053353C">
        <w:trPr>
          <w:trHeight w:val="596"/>
        </w:trPr>
        <w:tc>
          <w:tcPr>
            <w:tcW w:w="2464" w:type="dxa"/>
            <w:gridSpan w:val="2"/>
          </w:tcPr>
          <w:p w:rsidR="00AE0E24" w:rsidRPr="00392B91" w:rsidRDefault="00AE0E24" w:rsidP="008F7183">
            <w:r w:rsidRPr="00392B91">
              <w:t>Okvirni troškovnik,</w:t>
            </w:r>
          </w:p>
          <w:p w:rsidR="00AE0E24" w:rsidRPr="00392B91" w:rsidRDefault="00AE0E24" w:rsidP="008F7183">
            <w:r w:rsidRPr="00392B91">
              <w:t>potrebna sredstva</w:t>
            </w:r>
          </w:p>
        </w:tc>
        <w:tc>
          <w:tcPr>
            <w:tcW w:w="6885" w:type="dxa"/>
            <w:gridSpan w:val="4"/>
          </w:tcPr>
          <w:p w:rsidR="00AE0E24" w:rsidRPr="007C6607" w:rsidRDefault="00AE0E24" w:rsidP="008F7183">
            <w:r>
              <w:t>Materijali za simulirano suđenje</w:t>
            </w:r>
          </w:p>
        </w:tc>
      </w:tr>
      <w:tr w:rsidR="00AE0E24" w:rsidRPr="007C6607" w:rsidTr="0053353C">
        <w:trPr>
          <w:trHeight w:val="315"/>
        </w:trPr>
        <w:tc>
          <w:tcPr>
            <w:tcW w:w="2464" w:type="dxa"/>
            <w:gridSpan w:val="2"/>
          </w:tcPr>
          <w:p w:rsidR="00AE0E24" w:rsidRPr="00392B91" w:rsidRDefault="00AE0E24" w:rsidP="008F7183">
            <w:r w:rsidRPr="00392B91">
              <w:t>Način praćenja</w:t>
            </w:r>
          </w:p>
        </w:tc>
        <w:tc>
          <w:tcPr>
            <w:tcW w:w="6885" w:type="dxa"/>
            <w:gridSpan w:val="4"/>
          </w:tcPr>
          <w:p w:rsidR="00AE0E24" w:rsidRPr="00F80AB9" w:rsidRDefault="00AE0E24" w:rsidP="008F7183">
            <w:r w:rsidRPr="00F80AB9">
              <w:t>Učenici će biti osposobljeni sudjelovati na državnoj smotri Simulirano suđenje te se eventualno i predstaviti na Županijskom stručnom vijeću za građanski odgoj.</w:t>
            </w:r>
          </w:p>
          <w:p w:rsidR="00AE0E24" w:rsidRPr="007C6607" w:rsidRDefault="00AE0E24" w:rsidP="008F7183">
            <w:r w:rsidRPr="00F80AB9">
              <w:lastRenderedPageBreak/>
              <w:t>Rezultati će učenicima koristiti u daljem razvoju osobnosti i stvaranju pozitivnog i aktivnog građanina, kao i sudionika parničnog postupka</w:t>
            </w:r>
            <w:r>
              <w:t>.</w:t>
            </w:r>
          </w:p>
        </w:tc>
      </w:tr>
      <w:tr w:rsidR="0053353C" w:rsidRPr="00F937DE"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lastRenderedPageBreak/>
              <w:t>Naziv aktivnosti, programa, projekta…</w:t>
            </w:r>
          </w:p>
        </w:tc>
        <w:tc>
          <w:tcPr>
            <w:tcW w:w="6885" w:type="dxa"/>
            <w:gridSpan w:val="4"/>
            <w:tcBorders>
              <w:top w:val="single" w:sz="4" w:space="0" w:color="auto"/>
              <w:left w:val="single" w:sz="4" w:space="0" w:color="auto"/>
              <w:bottom w:val="single" w:sz="4" w:space="0" w:color="auto"/>
              <w:right w:val="single" w:sz="4" w:space="0" w:color="auto"/>
            </w:tcBorders>
          </w:tcPr>
          <w:p w:rsidR="0053353C" w:rsidRDefault="0053353C" w:rsidP="008F7183">
            <w:r w:rsidRPr="00673529">
              <w:t>Građanski odgoj</w:t>
            </w:r>
            <w:r>
              <w:t xml:space="preserve"> i obrazovanje – Školsko istraživanje</w:t>
            </w:r>
          </w:p>
          <w:p w:rsidR="0053353C" w:rsidRPr="00673529" w:rsidRDefault="0053353C" w:rsidP="008F7183">
            <w:r>
              <w:t xml:space="preserve"> (IZVANNASTAVNA AKTIVNOST)</w:t>
            </w:r>
          </w:p>
        </w:tc>
      </w:tr>
      <w:tr w:rsidR="0053353C" w:rsidRPr="00F937DE"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Nositelj aktivnosti</w:t>
            </w:r>
          </w:p>
        </w:tc>
        <w:tc>
          <w:tcPr>
            <w:tcW w:w="6885" w:type="dxa"/>
            <w:gridSpan w:val="4"/>
            <w:tcBorders>
              <w:top w:val="single" w:sz="4" w:space="0" w:color="auto"/>
              <w:left w:val="single" w:sz="4" w:space="0" w:color="auto"/>
              <w:bottom w:val="single" w:sz="4" w:space="0" w:color="auto"/>
              <w:right w:val="single" w:sz="4" w:space="0" w:color="auto"/>
            </w:tcBorders>
          </w:tcPr>
          <w:p w:rsidR="0053353C" w:rsidRPr="003D5D05" w:rsidRDefault="0053353C" w:rsidP="008F7183">
            <w:r>
              <w:t xml:space="preserve">Jasminka </w:t>
            </w:r>
            <w:proofErr w:type="spellStart"/>
            <w:r>
              <w:t>Berend</w:t>
            </w:r>
            <w:proofErr w:type="spellEnd"/>
          </w:p>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 xml:space="preserve">Broj učenika (iz kojih </w:t>
            </w:r>
          </w:p>
          <w:p w:rsidR="0053353C" w:rsidRPr="00392B91" w:rsidRDefault="0053353C" w:rsidP="008F7183">
            <w:r w:rsidRPr="00392B91">
              <w:t>razreda)</w:t>
            </w:r>
          </w:p>
        </w:tc>
        <w:tc>
          <w:tcPr>
            <w:tcW w:w="6885" w:type="dxa"/>
            <w:gridSpan w:val="4"/>
            <w:tcBorders>
              <w:top w:val="single" w:sz="4" w:space="0" w:color="auto"/>
              <w:left w:val="single" w:sz="4" w:space="0" w:color="auto"/>
              <w:bottom w:val="single" w:sz="4" w:space="0" w:color="auto"/>
              <w:right w:val="single" w:sz="4" w:space="0" w:color="auto"/>
            </w:tcBorders>
          </w:tcPr>
          <w:p w:rsidR="0053353C" w:rsidRPr="007C6607" w:rsidRDefault="0053353C" w:rsidP="008F7183">
            <w:r>
              <w:t xml:space="preserve">12 (3.Ur, 4.Ur, 2.F, 3.P) </w:t>
            </w:r>
          </w:p>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Mjesto izvođenja aktivnosti</w:t>
            </w:r>
          </w:p>
        </w:tc>
        <w:tc>
          <w:tcPr>
            <w:tcW w:w="6885" w:type="dxa"/>
            <w:gridSpan w:val="4"/>
            <w:tcBorders>
              <w:top w:val="single" w:sz="4" w:space="0" w:color="auto"/>
              <w:left w:val="single" w:sz="4" w:space="0" w:color="auto"/>
              <w:bottom w:val="single" w:sz="4" w:space="0" w:color="auto"/>
              <w:right w:val="single" w:sz="4" w:space="0" w:color="auto"/>
            </w:tcBorders>
          </w:tcPr>
          <w:p w:rsidR="0053353C" w:rsidRPr="007C6607" w:rsidRDefault="0053353C" w:rsidP="008F7183">
            <w:r>
              <w:t>Učionica</w:t>
            </w:r>
          </w:p>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Broj sati tjedno - godišnje</w:t>
            </w:r>
          </w:p>
        </w:tc>
        <w:tc>
          <w:tcPr>
            <w:tcW w:w="6885" w:type="dxa"/>
            <w:gridSpan w:val="4"/>
            <w:tcBorders>
              <w:top w:val="single" w:sz="4" w:space="0" w:color="auto"/>
              <w:left w:val="single" w:sz="4" w:space="0" w:color="auto"/>
              <w:bottom w:val="single" w:sz="4" w:space="0" w:color="auto"/>
              <w:right w:val="single" w:sz="4" w:space="0" w:color="auto"/>
            </w:tcBorders>
          </w:tcPr>
          <w:p w:rsidR="0053353C" w:rsidRPr="007C6607" w:rsidRDefault="0053353C" w:rsidP="008F7183">
            <w:r>
              <w:t>2/70</w:t>
            </w:r>
          </w:p>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Ciljevi aktivnosti</w:t>
            </w:r>
          </w:p>
        </w:tc>
        <w:tc>
          <w:tcPr>
            <w:tcW w:w="6885" w:type="dxa"/>
            <w:gridSpan w:val="4"/>
            <w:tcBorders>
              <w:top w:val="single" w:sz="4" w:space="0" w:color="auto"/>
              <w:left w:val="single" w:sz="4" w:space="0" w:color="auto"/>
              <w:bottom w:val="single" w:sz="4" w:space="0" w:color="auto"/>
              <w:right w:val="single" w:sz="4" w:space="0" w:color="auto"/>
            </w:tcBorders>
          </w:tcPr>
          <w:p w:rsidR="0053353C" w:rsidRDefault="0053353C" w:rsidP="008F7183">
            <w:r>
              <w:t>Razvoj vještina, stavova i znanja građanskog odgoja i obrazovanja</w:t>
            </w:r>
          </w:p>
          <w:p w:rsidR="0053353C" w:rsidRDefault="0053353C" w:rsidP="008F7183">
            <w:r>
              <w:t>Promicanje javne politike i aktivnog građanstva</w:t>
            </w:r>
          </w:p>
          <w:p w:rsidR="0053353C" w:rsidRPr="007C6607" w:rsidRDefault="0053353C" w:rsidP="008F7183">
            <w:r>
              <w:t>Podržati timski rad i suradnju</w:t>
            </w:r>
          </w:p>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tcPr>
          <w:p w:rsidR="0053353C" w:rsidRPr="00392B91" w:rsidRDefault="0053353C" w:rsidP="008F7183">
            <w:r w:rsidRPr="00392B91">
              <w:t>Namjena aktivnosti</w:t>
            </w:r>
          </w:p>
          <w:p w:rsidR="0053353C" w:rsidRPr="00392B91" w:rsidRDefault="0053353C" w:rsidP="008F7183">
            <w:r w:rsidRPr="00392B91">
              <w:t>-očekivani rezultati</w:t>
            </w:r>
          </w:p>
          <w:p w:rsidR="0053353C" w:rsidRPr="00392B91" w:rsidRDefault="0053353C" w:rsidP="008F7183">
            <w:r w:rsidRPr="00392B91">
              <w:t xml:space="preserve">  (ishodi)</w:t>
            </w:r>
          </w:p>
        </w:tc>
        <w:tc>
          <w:tcPr>
            <w:tcW w:w="6885" w:type="dxa"/>
            <w:gridSpan w:val="4"/>
            <w:tcBorders>
              <w:top w:val="single" w:sz="4" w:space="0" w:color="auto"/>
              <w:left w:val="single" w:sz="4" w:space="0" w:color="auto"/>
              <w:bottom w:val="single" w:sz="4" w:space="0" w:color="auto"/>
              <w:right w:val="single" w:sz="4" w:space="0" w:color="auto"/>
            </w:tcBorders>
          </w:tcPr>
          <w:p w:rsidR="0053353C" w:rsidRPr="0053353C" w:rsidRDefault="0053353C" w:rsidP="0053353C">
            <w:r w:rsidRPr="0053353C">
              <w:t>Učenik se uključuje u promociju i aktivnosti zajednice .</w:t>
            </w:r>
          </w:p>
          <w:p w:rsidR="0053353C" w:rsidRPr="0053353C" w:rsidRDefault="0053353C" w:rsidP="0053353C">
            <w:r w:rsidRPr="0053353C">
              <w:t>Razvija komunikacijske i socijalne vještine zagovaranja i promicanja vrijednosti i ciljeva zajednice.</w:t>
            </w:r>
          </w:p>
          <w:p w:rsidR="0053353C" w:rsidRPr="0053353C" w:rsidRDefault="0053353C" w:rsidP="0053353C">
            <w:r w:rsidRPr="0053353C">
              <w:t>Preuzima odgovornost za svoje ponašanje i komunikaciju.</w:t>
            </w:r>
          </w:p>
          <w:p w:rsidR="0053353C" w:rsidRPr="00E730BF" w:rsidRDefault="0053353C" w:rsidP="008F7183">
            <w:r w:rsidRPr="0053353C">
              <w:t>Promiče kvalitetu života u lokalnoj zajednici.</w:t>
            </w:r>
          </w:p>
          <w:p w:rsidR="0053353C" w:rsidRPr="00E730BF" w:rsidRDefault="0053353C" w:rsidP="008F7183">
            <w:r w:rsidRPr="0053353C">
              <w:t>Koristi se aktivnim slušanjem u komunikaciji.</w:t>
            </w:r>
          </w:p>
          <w:p w:rsidR="0053353C" w:rsidRPr="00E730BF" w:rsidRDefault="0053353C" w:rsidP="008F7183">
            <w:r w:rsidRPr="0053353C">
              <w:t>Aktivno i odgovorno odnosi se prema osobama različitoga spola.</w:t>
            </w:r>
          </w:p>
          <w:p w:rsidR="0053353C" w:rsidRPr="00E730BF" w:rsidRDefault="0053353C" w:rsidP="008F7183">
            <w:r w:rsidRPr="0053353C">
              <w:t>Promiče ravnopravnost spolova.</w:t>
            </w:r>
          </w:p>
          <w:p w:rsidR="0053353C" w:rsidRPr="007C6607" w:rsidRDefault="0053353C" w:rsidP="008F7183"/>
        </w:tc>
      </w:tr>
      <w:tr w:rsidR="0053353C" w:rsidRPr="007C6607" w:rsidTr="0053353C">
        <w:trPr>
          <w:trHeight w:val="315"/>
        </w:trPr>
        <w:tc>
          <w:tcPr>
            <w:tcW w:w="2464" w:type="dxa"/>
            <w:gridSpan w:val="2"/>
            <w:tcBorders>
              <w:top w:val="single" w:sz="4" w:space="0" w:color="auto"/>
              <w:left w:val="single" w:sz="4" w:space="0" w:color="auto"/>
              <w:bottom w:val="single" w:sz="4" w:space="0" w:color="auto"/>
              <w:right w:val="single" w:sz="4" w:space="0" w:color="auto"/>
            </w:tcBorders>
            <w:shd w:val="clear" w:color="auto" w:fill="auto"/>
          </w:tcPr>
          <w:p w:rsidR="0053353C" w:rsidRPr="00392B91" w:rsidRDefault="0053353C" w:rsidP="008F7183">
            <w:proofErr w:type="spellStart"/>
            <w:r w:rsidRPr="00392B91">
              <w:t>Međupredmetne</w:t>
            </w:r>
            <w:proofErr w:type="spellEnd"/>
            <w:r w:rsidRPr="00392B91">
              <w:t xml:space="preserve"> teme</w:t>
            </w:r>
          </w:p>
        </w:tc>
        <w:tc>
          <w:tcPr>
            <w:tcW w:w="6885" w:type="dxa"/>
            <w:gridSpan w:val="4"/>
            <w:tcBorders>
              <w:top w:val="single" w:sz="4" w:space="0" w:color="auto"/>
              <w:left w:val="single" w:sz="4" w:space="0" w:color="auto"/>
              <w:bottom w:val="single" w:sz="4" w:space="0" w:color="auto"/>
              <w:right w:val="single" w:sz="4" w:space="0" w:color="auto"/>
            </w:tcBorders>
          </w:tcPr>
          <w:p w:rsidR="0053353C" w:rsidRDefault="0053353C" w:rsidP="008F7183"/>
          <w:p w:rsidR="0053353C" w:rsidRPr="007C6607" w:rsidRDefault="0053353C" w:rsidP="008F7183">
            <w:r>
              <w:t>Ljudska prava, demokracija, društvena zajednica.</w:t>
            </w:r>
          </w:p>
        </w:tc>
      </w:tr>
      <w:tr w:rsidR="0053353C" w:rsidRPr="007C6607" w:rsidTr="0053353C">
        <w:trPr>
          <w:gridAfter w:val="1"/>
          <w:wAfter w:w="61" w:type="dxa"/>
          <w:trHeight w:val="278"/>
        </w:trPr>
        <w:tc>
          <w:tcPr>
            <w:tcW w:w="2448" w:type="dxa"/>
            <w:shd w:val="clear" w:color="auto" w:fill="auto"/>
          </w:tcPr>
          <w:p w:rsidR="0053353C" w:rsidRPr="00392B91" w:rsidRDefault="0053353C" w:rsidP="008F7183">
            <w:r w:rsidRPr="00392B91">
              <w:t xml:space="preserve">Vrijeme realizacije </w:t>
            </w:r>
          </w:p>
          <w:p w:rsidR="0053353C" w:rsidRPr="00392B91" w:rsidRDefault="0053353C" w:rsidP="008F7183">
            <w:r w:rsidRPr="00392B91">
              <w:t>(mjesec, datum…)</w:t>
            </w:r>
          </w:p>
        </w:tc>
        <w:tc>
          <w:tcPr>
            <w:tcW w:w="5040" w:type="dxa"/>
            <w:gridSpan w:val="2"/>
          </w:tcPr>
          <w:p w:rsidR="0053353C" w:rsidRPr="007C6607" w:rsidRDefault="0053353C" w:rsidP="008F7183"/>
        </w:tc>
        <w:tc>
          <w:tcPr>
            <w:tcW w:w="1800" w:type="dxa"/>
            <w:gridSpan w:val="2"/>
          </w:tcPr>
          <w:p w:rsidR="0053353C" w:rsidRPr="007C6607" w:rsidRDefault="0053353C" w:rsidP="008F7183">
            <w:r>
              <w:t>Nositelji aktivnosti</w:t>
            </w:r>
          </w:p>
        </w:tc>
      </w:tr>
      <w:tr w:rsidR="0053353C" w:rsidRPr="007C6607" w:rsidTr="0053353C">
        <w:trPr>
          <w:gridAfter w:val="1"/>
          <w:wAfter w:w="61" w:type="dxa"/>
          <w:trHeight w:val="277"/>
        </w:trPr>
        <w:tc>
          <w:tcPr>
            <w:tcW w:w="2448" w:type="dxa"/>
            <w:shd w:val="clear" w:color="auto" w:fill="auto"/>
          </w:tcPr>
          <w:p w:rsidR="0053353C" w:rsidRPr="00392B91" w:rsidRDefault="0053353C" w:rsidP="008F7183"/>
          <w:p w:rsidR="0053353C" w:rsidRDefault="0053353C" w:rsidP="008F7183">
            <w:r>
              <w:t xml:space="preserve">Rujan </w:t>
            </w:r>
          </w:p>
          <w:p w:rsidR="0053353C" w:rsidRDefault="0053353C" w:rsidP="008F7183"/>
          <w:p w:rsidR="0053353C" w:rsidRDefault="0053353C" w:rsidP="008F7183">
            <w:r>
              <w:t>Listopad</w:t>
            </w:r>
          </w:p>
          <w:p w:rsidR="0053353C" w:rsidRDefault="0053353C" w:rsidP="008F7183">
            <w:r>
              <w:t>Studeni</w:t>
            </w:r>
          </w:p>
          <w:p w:rsidR="0053353C" w:rsidRDefault="0053353C" w:rsidP="008F7183">
            <w:r>
              <w:t>Prosinac</w:t>
            </w:r>
          </w:p>
          <w:p w:rsidR="0053353C" w:rsidRDefault="0053353C" w:rsidP="008F7183">
            <w:r>
              <w:t>Siječanj</w:t>
            </w:r>
          </w:p>
          <w:p w:rsidR="0053353C" w:rsidRDefault="0053353C" w:rsidP="008F7183"/>
          <w:p w:rsidR="0053353C" w:rsidRDefault="0053353C" w:rsidP="008F7183">
            <w:r>
              <w:t>Veljača</w:t>
            </w:r>
          </w:p>
          <w:p w:rsidR="0053353C" w:rsidRDefault="0053353C" w:rsidP="008F7183">
            <w:r>
              <w:t>Ožujak</w:t>
            </w:r>
          </w:p>
          <w:p w:rsidR="0053353C" w:rsidRDefault="0053353C" w:rsidP="008F7183">
            <w:r>
              <w:t>Travanj</w:t>
            </w:r>
          </w:p>
          <w:p w:rsidR="0053353C" w:rsidRDefault="0053353C" w:rsidP="008F7183">
            <w:r>
              <w:t>Svibanj</w:t>
            </w:r>
          </w:p>
          <w:p w:rsidR="0053353C" w:rsidRDefault="0053353C" w:rsidP="008F7183">
            <w:r>
              <w:t>Lipanj</w:t>
            </w:r>
          </w:p>
          <w:p w:rsidR="0053353C" w:rsidRPr="00EC7054" w:rsidRDefault="0053353C" w:rsidP="008F7183"/>
          <w:p w:rsidR="0053353C" w:rsidRPr="00EC7054" w:rsidRDefault="0053353C" w:rsidP="008F7183"/>
          <w:p w:rsidR="0053353C" w:rsidRPr="00EC7054" w:rsidRDefault="0053353C" w:rsidP="008F7183"/>
          <w:p w:rsidR="0053353C" w:rsidRPr="00EC7054" w:rsidRDefault="0053353C" w:rsidP="008F7183"/>
          <w:p w:rsidR="0053353C" w:rsidRDefault="0053353C" w:rsidP="008F7183"/>
          <w:p w:rsidR="0053353C" w:rsidRPr="00EC7054" w:rsidRDefault="0053353C" w:rsidP="008F7183">
            <w:r>
              <w:t>Šk. god. 2019/20.</w:t>
            </w:r>
          </w:p>
        </w:tc>
        <w:tc>
          <w:tcPr>
            <w:tcW w:w="5040" w:type="dxa"/>
            <w:gridSpan w:val="2"/>
          </w:tcPr>
          <w:p w:rsidR="0053353C" w:rsidRDefault="0053353C" w:rsidP="008F7183">
            <w:r>
              <w:t>Pojam građanskog odgoja i obrazovanja</w:t>
            </w:r>
          </w:p>
          <w:p w:rsidR="0053353C" w:rsidRDefault="0053353C" w:rsidP="008F7183">
            <w:r>
              <w:t>Aktivno građanstvo</w:t>
            </w:r>
          </w:p>
          <w:p w:rsidR="0053353C" w:rsidRDefault="0053353C" w:rsidP="008F7183">
            <w:r>
              <w:t>Aktivno slušanje</w:t>
            </w:r>
          </w:p>
          <w:p w:rsidR="0053353C" w:rsidRDefault="0053353C" w:rsidP="008F7183">
            <w:r>
              <w:t>Uvažavanje različitosti, ravnopravnost</w:t>
            </w:r>
          </w:p>
          <w:p w:rsidR="0053353C" w:rsidRDefault="0053353C" w:rsidP="008F7183">
            <w:r>
              <w:t>Demokracija i aktivno građanstvo</w:t>
            </w:r>
          </w:p>
          <w:p w:rsidR="0053353C" w:rsidRDefault="0053353C" w:rsidP="008F7183">
            <w:r>
              <w:t>Školsko istraživanje uz objavu rezultata</w:t>
            </w:r>
          </w:p>
          <w:p w:rsidR="0053353C" w:rsidRDefault="0053353C" w:rsidP="008F7183">
            <w:r>
              <w:t>Projekt građanin u malom – rezultati istraživanja</w:t>
            </w:r>
          </w:p>
          <w:p w:rsidR="0053353C" w:rsidRDefault="0053353C" w:rsidP="008F7183"/>
          <w:p w:rsidR="0053353C" w:rsidRDefault="0053353C" w:rsidP="008F7183">
            <w:r>
              <w:t>Obrada teme</w:t>
            </w:r>
          </w:p>
          <w:p w:rsidR="0053353C" w:rsidRDefault="0053353C" w:rsidP="008F7183">
            <w:r>
              <w:t>Alternativne politike</w:t>
            </w:r>
          </w:p>
          <w:p w:rsidR="0053353C" w:rsidRDefault="0053353C" w:rsidP="008F7183">
            <w:r>
              <w:t>Odabrana politika</w:t>
            </w:r>
          </w:p>
          <w:p w:rsidR="0053353C" w:rsidRDefault="0053353C" w:rsidP="008F7183">
            <w:r>
              <w:t>Akcija</w:t>
            </w:r>
          </w:p>
          <w:p w:rsidR="0053353C" w:rsidRDefault="0053353C" w:rsidP="008F7183">
            <w:r>
              <w:t>Evaluacija izvannastavne aktivnosti</w:t>
            </w:r>
          </w:p>
          <w:p w:rsidR="0053353C" w:rsidRDefault="0053353C" w:rsidP="008F7183"/>
          <w:p w:rsidR="0053353C" w:rsidRDefault="0053353C" w:rsidP="008F7183"/>
          <w:p w:rsidR="0053353C" w:rsidRDefault="0053353C" w:rsidP="008F7183"/>
          <w:p w:rsidR="0053353C" w:rsidRDefault="0053353C" w:rsidP="008F7183"/>
          <w:p w:rsidR="0053353C" w:rsidRDefault="0053353C" w:rsidP="008F7183"/>
          <w:p w:rsidR="0053353C" w:rsidRDefault="0053353C" w:rsidP="008F7183"/>
          <w:p w:rsidR="0053353C" w:rsidRPr="00824693" w:rsidRDefault="0053353C" w:rsidP="008F7183"/>
        </w:tc>
        <w:tc>
          <w:tcPr>
            <w:tcW w:w="1800" w:type="dxa"/>
            <w:gridSpan w:val="2"/>
          </w:tcPr>
          <w:p w:rsidR="0053353C" w:rsidRDefault="0053353C" w:rsidP="008F7183"/>
          <w:p w:rsidR="0053353C" w:rsidRDefault="0053353C" w:rsidP="008F7183"/>
          <w:p w:rsidR="0053353C" w:rsidRPr="007C6607" w:rsidRDefault="0053353C" w:rsidP="008F7183">
            <w:r>
              <w:t>Nastavnik i učenici</w:t>
            </w:r>
          </w:p>
        </w:tc>
      </w:tr>
      <w:tr w:rsidR="0053353C" w:rsidRPr="007C6607" w:rsidTr="0053353C">
        <w:trPr>
          <w:gridAfter w:val="1"/>
          <w:wAfter w:w="61" w:type="dxa"/>
        </w:trPr>
        <w:tc>
          <w:tcPr>
            <w:tcW w:w="2448" w:type="dxa"/>
          </w:tcPr>
          <w:p w:rsidR="0053353C" w:rsidRPr="00392B91" w:rsidRDefault="0053353C" w:rsidP="008F7183">
            <w:r w:rsidRPr="00392B91">
              <w:t>Okvirni troškovnik,</w:t>
            </w:r>
          </w:p>
          <w:p w:rsidR="0053353C" w:rsidRPr="00392B91" w:rsidRDefault="0053353C" w:rsidP="008F7183">
            <w:r w:rsidRPr="00392B91">
              <w:t>potrebna sredstva</w:t>
            </w:r>
          </w:p>
        </w:tc>
        <w:tc>
          <w:tcPr>
            <w:tcW w:w="6840" w:type="dxa"/>
            <w:gridSpan w:val="4"/>
          </w:tcPr>
          <w:p w:rsidR="0053353C" w:rsidRPr="007C6607" w:rsidRDefault="0053353C" w:rsidP="008F7183">
            <w:r>
              <w:t>Računalo, pisač, papir</w:t>
            </w:r>
          </w:p>
        </w:tc>
      </w:tr>
      <w:tr w:rsidR="0053353C" w:rsidRPr="007C6607" w:rsidTr="0053353C">
        <w:trPr>
          <w:gridAfter w:val="1"/>
          <w:wAfter w:w="61" w:type="dxa"/>
        </w:trPr>
        <w:tc>
          <w:tcPr>
            <w:tcW w:w="2448" w:type="dxa"/>
          </w:tcPr>
          <w:p w:rsidR="0053353C" w:rsidRPr="00392B91" w:rsidRDefault="0053353C" w:rsidP="008F7183">
            <w:r w:rsidRPr="00392B91">
              <w:t>Način praćenja</w:t>
            </w:r>
          </w:p>
        </w:tc>
        <w:tc>
          <w:tcPr>
            <w:tcW w:w="6840" w:type="dxa"/>
            <w:gridSpan w:val="4"/>
          </w:tcPr>
          <w:p w:rsidR="0053353C" w:rsidRPr="007C6607" w:rsidRDefault="0053353C" w:rsidP="008F7183">
            <w:proofErr w:type="spellStart"/>
            <w:r>
              <w:t>međupredmetno</w:t>
            </w:r>
            <w:proofErr w:type="spellEnd"/>
          </w:p>
        </w:tc>
      </w:tr>
    </w:tbl>
    <w:p w:rsidR="00AE0E24" w:rsidRDefault="00AE0E24">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p w:rsidR="0053353C" w:rsidRDefault="0053353C">
      <w:pPr>
        <w:rPr>
          <w:i/>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5152"/>
        <w:gridCol w:w="1841"/>
      </w:tblGrid>
      <w:tr w:rsidR="0053353C" w:rsidRPr="004A56DA" w:rsidTr="008F7183">
        <w:trPr>
          <w:trHeight w:val="581"/>
        </w:trPr>
        <w:tc>
          <w:tcPr>
            <w:tcW w:w="2502" w:type="dxa"/>
          </w:tcPr>
          <w:p w:rsidR="0053353C" w:rsidRPr="004A56DA" w:rsidRDefault="0053353C" w:rsidP="008F7183">
            <w:r w:rsidRPr="004A56DA">
              <w:rPr>
                <w:i/>
              </w:rPr>
              <w:br w:type="page"/>
            </w:r>
            <w:r w:rsidRPr="004A56DA">
              <w:t>Naziv aktivnosti, programa, projekta…</w:t>
            </w:r>
          </w:p>
        </w:tc>
        <w:tc>
          <w:tcPr>
            <w:tcW w:w="6993" w:type="dxa"/>
            <w:gridSpan w:val="2"/>
          </w:tcPr>
          <w:p w:rsidR="0053353C" w:rsidRDefault="0053353C" w:rsidP="008F7183">
            <w:pPr>
              <w:pStyle w:val="Bezproreda"/>
            </w:pPr>
            <w:r>
              <w:t>PROJEKT VIJEĆA EUROPE ZA DEMOKRATSKU KULTURU</w:t>
            </w:r>
          </w:p>
          <w:p w:rsidR="0053353C" w:rsidRPr="004A56DA" w:rsidRDefault="0053353C" w:rsidP="0053353C">
            <w:pPr>
              <w:pStyle w:val="Bezproreda"/>
              <w:numPr>
                <w:ilvl w:val="0"/>
                <w:numId w:val="1"/>
              </w:numPr>
            </w:pPr>
            <w:r>
              <w:t>PILOTIRANJE PORTFOLIA       (CDC)</w:t>
            </w:r>
          </w:p>
        </w:tc>
      </w:tr>
      <w:tr w:rsidR="0053353C" w:rsidRPr="004A56DA" w:rsidTr="008F7183">
        <w:trPr>
          <w:trHeight w:val="290"/>
        </w:trPr>
        <w:tc>
          <w:tcPr>
            <w:tcW w:w="2502" w:type="dxa"/>
          </w:tcPr>
          <w:p w:rsidR="0053353C" w:rsidRPr="004A56DA" w:rsidRDefault="0053353C" w:rsidP="008F7183">
            <w:r w:rsidRPr="004A56DA">
              <w:t>Nositelj aktivnosti</w:t>
            </w:r>
          </w:p>
        </w:tc>
        <w:tc>
          <w:tcPr>
            <w:tcW w:w="6993" w:type="dxa"/>
            <w:gridSpan w:val="2"/>
          </w:tcPr>
          <w:p w:rsidR="0053353C" w:rsidRPr="004A56DA" w:rsidRDefault="0053353C" w:rsidP="008F7183">
            <w:r>
              <w:t xml:space="preserve">Jasminka </w:t>
            </w:r>
            <w:proofErr w:type="spellStart"/>
            <w:r>
              <w:t>Berend</w:t>
            </w:r>
            <w:proofErr w:type="spellEnd"/>
            <w:r>
              <w:t>, prof.</w:t>
            </w:r>
          </w:p>
        </w:tc>
      </w:tr>
      <w:tr w:rsidR="0053353C" w:rsidRPr="004A56DA" w:rsidTr="008F7183">
        <w:trPr>
          <w:trHeight w:val="581"/>
        </w:trPr>
        <w:tc>
          <w:tcPr>
            <w:tcW w:w="2502" w:type="dxa"/>
          </w:tcPr>
          <w:p w:rsidR="0053353C" w:rsidRPr="004A56DA" w:rsidRDefault="0053353C" w:rsidP="008F7183">
            <w:r w:rsidRPr="004A56DA">
              <w:t xml:space="preserve">Broj učenika (iz kojih </w:t>
            </w:r>
          </w:p>
          <w:p w:rsidR="0053353C" w:rsidRPr="004A56DA" w:rsidRDefault="0053353C" w:rsidP="008F7183">
            <w:r w:rsidRPr="004A56DA">
              <w:t>razreda)</w:t>
            </w:r>
          </w:p>
        </w:tc>
        <w:tc>
          <w:tcPr>
            <w:tcW w:w="6993" w:type="dxa"/>
            <w:gridSpan w:val="2"/>
          </w:tcPr>
          <w:p w:rsidR="0053353C" w:rsidRPr="004A56DA" w:rsidRDefault="0053353C" w:rsidP="008F7183">
            <w:r>
              <w:t>8 učenika: 3.Ur</w:t>
            </w:r>
          </w:p>
        </w:tc>
      </w:tr>
      <w:tr w:rsidR="0053353C" w:rsidRPr="004A56DA" w:rsidTr="008F7183">
        <w:trPr>
          <w:trHeight w:val="860"/>
        </w:trPr>
        <w:tc>
          <w:tcPr>
            <w:tcW w:w="2502" w:type="dxa"/>
          </w:tcPr>
          <w:p w:rsidR="0053353C" w:rsidRPr="004A56DA" w:rsidRDefault="0053353C" w:rsidP="008F7183">
            <w:r w:rsidRPr="004A56DA">
              <w:t>Mjesto izvođenja aktivnosti</w:t>
            </w:r>
          </w:p>
          <w:p w:rsidR="0053353C" w:rsidRPr="004A56DA" w:rsidRDefault="0053353C" w:rsidP="008F7183"/>
        </w:tc>
        <w:tc>
          <w:tcPr>
            <w:tcW w:w="6993" w:type="dxa"/>
            <w:gridSpan w:val="2"/>
          </w:tcPr>
          <w:p w:rsidR="0053353C" w:rsidRDefault="0053353C" w:rsidP="008F7183">
            <w:r>
              <w:t xml:space="preserve">-kabinet </w:t>
            </w:r>
            <w:proofErr w:type="spellStart"/>
            <w:r>
              <w:t>birotehnike</w:t>
            </w:r>
            <w:proofErr w:type="spellEnd"/>
          </w:p>
          <w:p w:rsidR="0053353C" w:rsidRPr="004A56DA" w:rsidRDefault="0053353C" w:rsidP="008F7183">
            <w:r>
              <w:t>-nastava na terenu</w:t>
            </w:r>
          </w:p>
        </w:tc>
      </w:tr>
      <w:tr w:rsidR="0053353C" w:rsidRPr="004A56DA" w:rsidTr="008F7183">
        <w:trPr>
          <w:trHeight w:val="581"/>
        </w:trPr>
        <w:tc>
          <w:tcPr>
            <w:tcW w:w="2502" w:type="dxa"/>
          </w:tcPr>
          <w:p w:rsidR="0053353C" w:rsidRPr="004A56DA" w:rsidRDefault="0053353C" w:rsidP="008F7183">
            <w:r w:rsidRPr="004A56DA">
              <w:t xml:space="preserve">Broj sati tjedno </w:t>
            </w:r>
            <w:r>
              <w:t>–</w:t>
            </w:r>
            <w:r w:rsidRPr="004A56DA">
              <w:t xml:space="preserve"> godišnje</w:t>
            </w:r>
          </w:p>
        </w:tc>
        <w:tc>
          <w:tcPr>
            <w:tcW w:w="6993" w:type="dxa"/>
            <w:gridSpan w:val="2"/>
          </w:tcPr>
          <w:p w:rsidR="0053353C" w:rsidRPr="004A56DA" w:rsidRDefault="0053353C" w:rsidP="008F7183">
            <w:r>
              <w:t>Projekt se provodi prema naputku od listopada do sredine prosinca.</w:t>
            </w:r>
          </w:p>
        </w:tc>
      </w:tr>
      <w:tr w:rsidR="0053353C" w:rsidRPr="004A56DA" w:rsidTr="008F7183">
        <w:trPr>
          <w:trHeight w:val="2023"/>
        </w:trPr>
        <w:tc>
          <w:tcPr>
            <w:tcW w:w="2502" w:type="dxa"/>
          </w:tcPr>
          <w:p w:rsidR="0053353C" w:rsidRPr="004A56DA" w:rsidRDefault="0053353C" w:rsidP="008F7183">
            <w:r w:rsidRPr="004A56DA">
              <w:t>Ciljevi aktivnosti</w:t>
            </w:r>
          </w:p>
        </w:tc>
        <w:tc>
          <w:tcPr>
            <w:tcW w:w="6993" w:type="dxa"/>
            <w:gridSpan w:val="2"/>
          </w:tcPr>
          <w:p w:rsidR="0053353C" w:rsidRDefault="0053353C" w:rsidP="008F7183">
            <w:r>
              <w:t>-promicanje javne politike i stvaranje aktivnog mladog čovjeka</w:t>
            </w:r>
          </w:p>
          <w:p w:rsidR="0053353C" w:rsidRDefault="0053353C" w:rsidP="008F7183">
            <w:r>
              <w:t>-razvijanje demokratske kulture</w:t>
            </w:r>
          </w:p>
          <w:p w:rsidR="0053353C" w:rsidRDefault="0053353C" w:rsidP="008F7183">
            <w:r>
              <w:t>-uočavanje problema i pravilno reagiranje na isti</w:t>
            </w:r>
          </w:p>
          <w:p w:rsidR="0053353C" w:rsidRDefault="0053353C" w:rsidP="008F7183">
            <w:r>
              <w:t xml:space="preserve">-ispitivanje javnog mnijenja o uočenoj problematici </w:t>
            </w:r>
          </w:p>
          <w:p w:rsidR="0053353C" w:rsidRDefault="0053353C" w:rsidP="008F7183">
            <w:r>
              <w:t xml:space="preserve">-suradnja i timski rad </w:t>
            </w:r>
          </w:p>
          <w:p w:rsidR="0053353C" w:rsidRDefault="0053353C" w:rsidP="008F7183">
            <w:r>
              <w:t>-istraživački rad učenika</w:t>
            </w:r>
          </w:p>
          <w:p w:rsidR="0053353C" w:rsidRPr="004A56DA" w:rsidRDefault="0053353C" w:rsidP="008F7183">
            <w:r>
              <w:t xml:space="preserve">-izrada </w:t>
            </w:r>
            <w:proofErr w:type="spellStart"/>
            <w:r>
              <w:t>portfolia</w:t>
            </w:r>
            <w:proofErr w:type="spellEnd"/>
          </w:p>
          <w:p w:rsidR="0053353C" w:rsidRPr="004A56DA" w:rsidRDefault="0053353C" w:rsidP="008F7183">
            <w:r>
              <w:t>-primjena IKT - a</w:t>
            </w:r>
          </w:p>
        </w:tc>
      </w:tr>
      <w:tr w:rsidR="0053353C" w:rsidRPr="004A56DA" w:rsidTr="008F7183">
        <w:trPr>
          <w:trHeight w:val="1453"/>
        </w:trPr>
        <w:tc>
          <w:tcPr>
            <w:tcW w:w="2502" w:type="dxa"/>
          </w:tcPr>
          <w:p w:rsidR="0053353C" w:rsidRPr="004A56DA" w:rsidRDefault="0053353C" w:rsidP="008F7183"/>
          <w:p w:rsidR="0053353C" w:rsidRDefault="0053353C" w:rsidP="008F7183"/>
          <w:p w:rsidR="0053353C" w:rsidRPr="004A56DA" w:rsidRDefault="0053353C" w:rsidP="008F7183">
            <w:r>
              <w:t>ISHODI</w:t>
            </w:r>
          </w:p>
        </w:tc>
        <w:tc>
          <w:tcPr>
            <w:tcW w:w="6993" w:type="dxa"/>
            <w:gridSpan w:val="2"/>
          </w:tcPr>
          <w:p w:rsidR="0053353C" w:rsidRDefault="0053353C" w:rsidP="008F7183">
            <w:r>
              <w:t xml:space="preserve">-izabrati pripadajuće nastavne jedinice kojima će se osnažiti demokratska kultura i aktivno građanstvo </w:t>
            </w:r>
          </w:p>
          <w:p w:rsidR="0053353C" w:rsidRDefault="0053353C" w:rsidP="008F7183">
            <w:r>
              <w:t>-stvaranje pozitivnog ozračja među sudionicima</w:t>
            </w:r>
          </w:p>
          <w:p w:rsidR="0053353C" w:rsidRDefault="0053353C" w:rsidP="008F7183">
            <w:r>
              <w:t xml:space="preserve">-pokazati detaljno razrađenu odabranu politiku </w:t>
            </w:r>
          </w:p>
          <w:p w:rsidR="0053353C" w:rsidRDefault="0053353C" w:rsidP="008F7183">
            <w:r>
              <w:t xml:space="preserve">-iskazati kompetencije  </w:t>
            </w:r>
          </w:p>
          <w:p w:rsidR="0053353C" w:rsidRDefault="0053353C" w:rsidP="008F7183">
            <w:r>
              <w:t>-vrjednovati ljudsko dostojanstvo i ljudska prava</w:t>
            </w:r>
          </w:p>
          <w:p w:rsidR="0053353C" w:rsidRDefault="0053353C" w:rsidP="008F7183">
            <w:r>
              <w:t>-vrjednovati kulturnu raznolikost</w:t>
            </w:r>
          </w:p>
          <w:p w:rsidR="0053353C" w:rsidRDefault="0053353C" w:rsidP="008F7183">
            <w:r>
              <w:t>-provoditi demokraciju, pravdu, ljudska prava i vladavinu prava</w:t>
            </w:r>
          </w:p>
          <w:p w:rsidR="0053353C" w:rsidRDefault="0053353C" w:rsidP="008F7183">
            <w:r>
              <w:t>-razviti stavove otvorenosti prema kulturnoj raznolikosti, građanski duh, odgovornost i toleranciju</w:t>
            </w:r>
          </w:p>
          <w:p w:rsidR="0053353C" w:rsidRDefault="0053353C" w:rsidP="008F7183">
            <w:r>
              <w:t>-razviti vještine učenja, opažanja, komunikacije i suradnje</w:t>
            </w:r>
          </w:p>
          <w:p w:rsidR="0053353C" w:rsidRDefault="0053353C" w:rsidP="008F7183">
            <w:r>
              <w:t>-razviti znanje i kritičko razumijevanje sebe i svijeta, prava i ekonomije</w:t>
            </w:r>
          </w:p>
          <w:p w:rsidR="0053353C" w:rsidRDefault="0053353C" w:rsidP="008F7183">
            <w:r>
              <w:t xml:space="preserve">-uočiti važnost građanske kompetencije  </w:t>
            </w:r>
          </w:p>
          <w:p w:rsidR="0053353C" w:rsidRPr="004A56DA" w:rsidRDefault="0053353C" w:rsidP="008F7183">
            <w:r>
              <w:t>-podržati samostalnost u radu, samokritičnost, inicijativu i toleranciju</w:t>
            </w:r>
          </w:p>
        </w:tc>
      </w:tr>
      <w:tr w:rsidR="0053353C" w:rsidRPr="004A56DA" w:rsidTr="008F7183">
        <w:trPr>
          <w:trHeight w:val="292"/>
        </w:trPr>
        <w:tc>
          <w:tcPr>
            <w:tcW w:w="2502" w:type="dxa"/>
          </w:tcPr>
          <w:p w:rsidR="0053353C" w:rsidRPr="004A56DA" w:rsidRDefault="0053353C" w:rsidP="008F7183">
            <w:r w:rsidRPr="004A56DA">
              <w:t xml:space="preserve"> Vrijeme realizacije </w:t>
            </w:r>
          </w:p>
          <w:p w:rsidR="0053353C" w:rsidRPr="004A56DA" w:rsidRDefault="0053353C" w:rsidP="008F7183">
            <w:r w:rsidRPr="004A56DA">
              <w:t>(mjesec, datum…)</w:t>
            </w:r>
          </w:p>
        </w:tc>
        <w:tc>
          <w:tcPr>
            <w:tcW w:w="5152" w:type="dxa"/>
          </w:tcPr>
          <w:p w:rsidR="0053353C" w:rsidRPr="004A56DA" w:rsidRDefault="0053353C" w:rsidP="008F7183">
            <w:r w:rsidRPr="004A56DA">
              <w:t>Način realizacije aktivnosti</w:t>
            </w:r>
          </w:p>
          <w:p w:rsidR="0053353C" w:rsidRPr="004A56DA" w:rsidRDefault="0053353C" w:rsidP="008F7183">
            <w:r w:rsidRPr="004A56DA">
              <w:t>(što, koja aktivnost, s kim, kako…)</w:t>
            </w:r>
          </w:p>
        </w:tc>
        <w:tc>
          <w:tcPr>
            <w:tcW w:w="1841" w:type="dxa"/>
          </w:tcPr>
          <w:p w:rsidR="0053353C" w:rsidRPr="004A56DA" w:rsidRDefault="0053353C" w:rsidP="008F7183">
            <w:r w:rsidRPr="004A56DA">
              <w:t>Nositelji</w:t>
            </w:r>
          </w:p>
          <w:p w:rsidR="0053353C" w:rsidRPr="004A56DA" w:rsidRDefault="0053353C" w:rsidP="008F7183">
            <w:r w:rsidRPr="004A56DA">
              <w:t>aktivnosti</w:t>
            </w:r>
          </w:p>
        </w:tc>
      </w:tr>
      <w:tr w:rsidR="0053353C" w:rsidRPr="004A56DA" w:rsidTr="008F7183">
        <w:trPr>
          <w:trHeight w:val="291"/>
        </w:trPr>
        <w:tc>
          <w:tcPr>
            <w:tcW w:w="2502" w:type="dxa"/>
          </w:tcPr>
          <w:p w:rsidR="0053353C" w:rsidRDefault="0053353C" w:rsidP="008F7183">
            <w:r>
              <w:t>listopad - prosinac</w:t>
            </w:r>
          </w:p>
          <w:p w:rsidR="0053353C" w:rsidRDefault="0053353C" w:rsidP="008F7183"/>
          <w:p w:rsidR="0053353C" w:rsidRDefault="0053353C" w:rsidP="008F7183">
            <w:r>
              <w:t>Šk.god.2019. /2020.</w:t>
            </w:r>
          </w:p>
          <w:p w:rsidR="0053353C" w:rsidRDefault="0053353C" w:rsidP="008F7183"/>
          <w:p w:rsidR="0053353C" w:rsidRDefault="0053353C" w:rsidP="008F7183"/>
          <w:p w:rsidR="0053353C" w:rsidRDefault="0053353C" w:rsidP="008F7183"/>
          <w:p w:rsidR="0053353C" w:rsidRPr="004A56DA" w:rsidRDefault="0053353C" w:rsidP="008F7183"/>
        </w:tc>
        <w:tc>
          <w:tcPr>
            <w:tcW w:w="5152" w:type="dxa"/>
          </w:tcPr>
          <w:p w:rsidR="0053353C" w:rsidRPr="004A56DA" w:rsidRDefault="0053353C" w:rsidP="008F7183"/>
          <w:p w:rsidR="0053353C" w:rsidRDefault="0053353C" w:rsidP="008F7183">
            <w:r>
              <w:t>-nastavne jedinice koje promiču ljudska prava i demokratsko građanstvo obrađuju se svaki tjedan na jednom satu, ukupno se provode osam sati</w:t>
            </w:r>
          </w:p>
          <w:p w:rsidR="0053353C" w:rsidRDefault="0053353C" w:rsidP="008F7183">
            <w:r>
              <w:t xml:space="preserve">-rad na </w:t>
            </w:r>
            <w:proofErr w:type="spellStart"/>
            <w:r>
              <w:t>portfoliju</w:t>
            </w:r>
            <w:proofErr w:type="spellEnd"/>
            <w:r>
              <w:t xml:space="preserve"> se dodatno obrađuje i šalje u digitalnom obliku na uvid nositelju projekta</w:t>
            </w:r>
          </w:p>
          <w:p w:rsidR="0053353C" w:rsidRDefault="0053353C" w:rsidP="008F7183">
            <w:r>
              <w:t>-učenici detaljno opisuju i analiziraju kompetencije koje su tijekom sata usvojili</w:t>
            </w:r>
          </w:p>
          <w:p w:rsidR="0053353C" w:rsidRDefault="0053353C" w:rsidP="008F7183">
            <w:r>
              <w:t>-nastavnik odabire nastavne jedinice za koje smatra kako će najbolje prikazati, a učenici usvojiti kompetencije za demokratsku kulturu</w:t>
            </w:r>
          </w:p>
          <w:p w:rsidR="0053353C" w:rsidRDefault="0053353C" w:rsidP="008F7183">
            <w:r>
              <w:t>-učenici se u radu koriste digitalnom bilježnicom</w:t>
            </w:r>
          </w:p>
          <w:p w:rsidR="0053353C" w:rsidRPr="004A56DA" w:rsidRDefault="0053353C" w:rsidP="008F7183">
            <w:r>
              <w:t xml:space="preserve"> </w:t>
            </w:r>
          </w:p>
        </w:tc>
        <w:tc>
          <w:tcPr>
            <w:tcW w:w="1841" w:type="dxa"/>
          </w:tcPr>
          <w:p w:rsidR="0053353C" w:rsidRDefault="0053353C" w:rsidP="008F7183"/>
          <w:p w:rsidR="0053353C" w:rsidRDefault="0053353C" w:rsidP="008F7183"/>
          <w:p w:rsidR="0053353C" w:rsidRPr="004A56DA" w:rsidRDefault="0053353C" w:rsidP="008F7183">
            <w:r>
              <w:t>Nastavnik i učenici</w:t>
            </w:r>
          </w:p>
        </w:tc>
      </w:tr>
      <w:tr w:rsidR="0053353C" w:rsidRPr="004A56DA" w:rsidTr="008F7183">
        <w:trPr>
          <w:trHeight w:val="884"/>
        </w:trPr>
        <w:tc>
          <w:tcPr>
            <w:tcW w:w="2502" w:type="dxa"/>
          </w:tcPr>
          <w:p w:rsidR="0053353C" w:rsidRPr="004A56DA" w:rsidRDefault="0053353C" w:rsidP="008F7183">
            <w:r w:rsidRPr="004A56DA">
              <w:t>Način vrednovanja i način korištenja</w:t>
            </w:r>
          </w:p>
          <w:p w:rsidR="0053353C" w:rsidRPr="004A56DA" w:rsidRDefault="0053353C" w:rsidP="008F7183">
            <w:r w:rsidRPr="004A56DA">
              <w:t xml:space="preserve"> rezultata vrednovanja</w:t>
            </w:r>
          </w:p>
        </w:tc>
        <w:tc>
          <w:tcPr>
            <w:tcW w:w="6993" w:type="dxa"/>
            <w:gridSpan w:val="2"/>
          </w:tcPr>
          <w:p w:rsidR="0053353C" w:rsidRDefault="0053353C" w:rsidP="008F7183">
            <w:r>
              <w:t>Vrjednovanje će se provesti nizom akcija i usvajanja kompetencija Vijeća Europe za demokratsko građanstvo</w:t>
            </w:r>
          </w:p>
          <w:p w:rsidR="0053353C" w:rsidRDefault="0053353C" w:rsidP="008F7183">
            <w:r>
              <w:t>Rezultati će učenicima koristiti u daljem razvoju osobnosti i stvaranju pozitivnog i aktivnog građanina.</w:t>
            </w:r>
          </w:p>
          <w:p w:rsidR="0053353C" w:rsidRDefault="0053353C" w:rsidP="008F7183"/>
          <w:p w:rsidR="0053353C" w:rsidRDefault="0053353C" w:rsidP="008F7183"/>
          <w:p w:rsidR="0053353C" w:rsidRPr="004A56DA" w:rsidRDefault="0053353C" w:rsidP="008F7183"/>
        </w:tc>
      </w:tr>
    </w:tbl>
    <w:p w:rsidR="00503607" w:rsidRDefault="00503607" w:rsidP="00503607">
      <w:pPr>
        <w:pStyle w:val="Naslov1"/>
      </w:pPr>
      <w:r>
        <w:lastRenderedPageBreak/>
        <w:t>KALENDAR RADA ŠKOLE</w:t>
      </w:r>
    </w:p>
    <w:p w:rsidR="00503607" w:rsidRDefault="00503607" w:rsidP="00503607">
      <w:pPr>
        <w:ind w:left="420"/>
        <w:rPr>
          <w:b/>
          <w:bCs/>
          <w:sz w:val="24"/>
          <w:szCs w:val="24"/>
        </w:rPr>
      </w:pPr>
    </w:p>
    <w:p w:rsidR="00503607" w:rsidRDefault="00503607" w:rsidP="00503607">
      <w:pPr>
        <w:ind w:firstLine="708"/>
        <w:jc w:val="both"/>
        <w:rPr>
          <w:i/>
          <w:sz w:val="24"/>
          <w:szCs w:val="24"/>
        </w:rPr>
      </w:pPr>
      <w:r>
        <w:rPr>
          <w:i/>
          <w:sz w:val="24"/>
          <w:szCs w:val="24"/>
        </w:rPr>
        <w:t>Prema Izmjenama Odluke o početku i završetku nastavne godine, broju radnih dana i trajanju odmora učenika za školsku godinu 2019./2020. nastava je počela 9. rujna 2019. godine, a završit će 26. lipnja 2020. godine.</w:t>
      </w:r>
    </w:p>
    <w:p w:rsidR="00503607" w:rsidRDefault="00503607" w:rsidP="00503607">
      <w:pPr>
        <w:jc w:val="both"/>
        <w:rPr>
          <w:i/>
          <w:sz w:val="24"/>
          <w:szCs w:val="24"/>
        </w:rPr>
      </w:pPr>
    </w:p>
    <w:p w:rsidR="00503607" w:rsidRDefault="00503607" w:rsidP="00503607">
      <w:pPr>
        <w:jc w:val="both"/>
        <w:rPr>
          <w:i/>
          <w:sz w:val="24"/>
          <w:szCs w:val="24"/>
        </w:rPr>
      </w:pPr>
      <w:r>
        <w:rPr>
          <w:i/>
          <w:sz w:val="24"/>
          <w:szCs w:val="24"/>
        </w:rPr>
        <w:t>Nastava se ustrojava u dva polugodišta.</w:t>
      </w:r>
    </w:p>
    <w:p w:rsidR="00503607" w:rsidRDefault="00503607" w:rsidP="00503607">
      <w:pPr>
        <w:jc w:val="both"/>
        <w:rPr>
          <w:i/>
          <w:sz w:val="24"/>
          <w:szCs w:val="24"/>
        </w:rPr>
      </w:pPr>
    </w:p>
    <w:p w:rsidR="00503607" w:rsidRDefault="00503607" w:rsidP="00503607">
      <w:pPr>
        <w:jc w:val="both"/>
        <w:rPr>
          <w:i/>
          <w:sz w:val="24"/>
          <w:szCs w:val="24"/>
        </w:rPr>
      </w:pPr>
      <w:r>
        <w:rPr>
          <w:i/>
          <w:sz w:val="24"/>
          <w:szCs w:val="24"/>
        </w:rPr>
        <w:t>Prvo polugodište trajat će od 9. rujna 2019. do 23. prosinca 2019. godine.</w:t>
      </w:r>
    </w:p>
    <w:p w:rsidR="00503607" w:rsidRDefault="00503607" w:rsidP="00503607">
      <w:pPr>
        <w:jc w:val="both"/>
        <w:rPr>
          <w:i/>
          <w:sz w:val="24"/>
          <w:szCs w:val="24"/>
        </w:rPr>
      </w:pPr>
    </w:p>
    <w:p w:rsidR="00503607" w:rsidRDefault="00503607" w:rsidP="00503607">
      <w:pPr>
        <w:jc w:val="both"/>
        <w:rPr>
          <w:i/>
          <w:sz w:val="24"/>
          <w:szCs w:val="24"/>
        </w:rPr>
      </w:pPr>
      <w:r>
        <w:rPr>
          <w:i/>
          <w:sz w:val="24"/>
          <w:szCs w:val="24"/>
        </w:rPr>
        <w:t xml:space="preserve">Drugo polugodište trajat će od 7. siječnja 2019. godine do 26. lipnja 2020. godine, a za učenike završnih </w:t>
      </w:r>
      <w:r>
        <w:rPr>
          <w:i/>
          <w:color w:val="000000" w:themeColor="text1"/>
          <w:sz w:val="24"/>
          <w:szCs w:val="24"/>
        </w:rPr>
        <w:t>razreda do 29. svibnja 2020. godine.</w:t>
      </w:r>
    </w:p>
    <w:p w:rsidR="00503607" w:rsidRDefault="00503607" w:rsidP="00503607">
      <w:pPr>
        <w:jc w:val="both"/>
        <w:rPr>
          <w:i/>
          <w:sz w:val="24"/>
          <w:szCs w:val="24"/>
        </w:rPr>
      </w:pPr>
    </w:p>
    <w:p w:rsidR="00503607" w:rsidRDefault="00503607" w:rsidP="00503607">
      <w:pPr>
        <w:jc w:val="both"/>
        <w:rPr>
          <w:i/>
          <w:sz w:val="24"/>
          <w:szCs w:val="24"/>
        </w:rPr>
      </w:pPr>
      <w:r>
        <w:rPr>
          <w:i/>
          <w:sz w:val="24"/>
          <w:szCs w:val="24"/>
        </w:rPr>
        <w:t>Zimski odmor učenika počinje 24. prosinca 2019. godine, a završava 3. siječnja  2020. godine.</w:t>
      </w:r>
    </w:p>
    <w:p w:rsidR="00503607" w:rsidRDefault="00503607" w:rsidP="00503607">
      <w:pPr>
        <w:jc w:val="both"/>
        <w:rPr>
          <w:i/>
          <w:sz w:val="24"/>
          <w:szCs w:val="24"/>
        </w:rPr>
      </w:pPr>
      <w:r>
        <w:rPr>
          <w:i/>
          <w:sz w:val="24"/>
          <w:szCs w:val="24"/>
        </w:rPr>
        <w:t>Proljetni odmor učenika počinje 10. travnja 2020. godine, a završava 13. travnja 2020. godine.</w:t>
      </w:r>
    </w:p>
    <w:p w:rsidR="00503607" w:rsidRDefault="00503607" w:rsidP="00503607">
      <w:pPr>
        <w:jc w:val="both"/>
        <w:rPr>
          <w:i/>
          <w:sz w:val="24"/>
          <w:szCs w:val="24"/>
        </w:rPr>
      </w:pPr>
    </w:p>
    <w:p w:rsidR="00503607" w:rsidRDefault="00503607" w:rsidP="00503607">
      <w:pPr>
        <w:jc w:val="both"/>
        <w:rPr>
          <w:i/>
          <w:sz w:val="24"/>
          <w:szCs w:val="24"/>
        </w:rPr>
      </w:pPr>
      <w:r>
        <w:rPr>
          <w:i/>
          <w:sz w:val="24"/>
          <w:szCs w:val="24"/>
        </w:rPr>
        <w:t xml:space="preserve">Ljetni odmor učenika počinje 29. lipnja 2020. godine, osim za učenike koji polažu predmetni, razredni, dopunski, razlikovni ili neki drugi ispit, koji imaju dopunski rad, završni rad ili ispite državne mature, </w:t>
      </w:r>
      <w:proofErr w:type="spellStart"/>
      <w:r>
        <w:rPr>
          <w:i/>
          <w:sz w:val="24"/>
          <w:szCs w:val="24"/>
        </w:rPr>
        <w:t>pomoćnički</w:t>
      </w:r>
      <w:proofErr w:type="spellEnd"/>
      <w:r>
        <w:rPr>
          <w:i/>
          <w:sz w:val="24"/>
          <w:szCs w:val="24"/>
        </w:rPr>
        <w:t xml:space="preserve"> ispit ili imaju obvezu obavljati praktičnu nastavu ili stručnu praksu. Četverogodišnji završni razredni odjeli odradit će dvije radne subote u drugom polugodištu.</w:t>
      </w:r>
    </w:p>
    <w:p w:rsidR="00503607" w:rsidRDefault="00503607" w:rsidP="00503607">
      <w:pPr>
        <w:jc w:val="both"/>
      </w:pPr>
    </w:p>
    <w:p w:rsidR="00503607" w:rsidRDefault="00503607" w:rsidP="00503607"/>
    <w:p w:rsidR="00503607" w:rsidRDefault="00503607" w:rsidP="00503607"/>
    <w:tbl>
      <w:tblPr>
        <w:tblStyle w:val="PlainTable2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63"/>
        <w:gridCol w:w="4198"/>
        <w:gridCol w:w="3027"/>
      </w:tblGrid>
      <w:tr w:rsidR="00503607" w:rsidTr="00E95BC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63" w:type="dxa"/>
            <w:tcBorders>
              <w:bottom w:val="none" w:sz="0" w:space="0" w:color="auto"/>
            </w:tcBorders>
            <w:shd w:val="clear" w:color="auto" w:fill="F2F2F2" w:themeFill="background1" w:themeFillShade="F2"/>
            <w:vAlign w:val="center"/>
          </w:tcPr>
          <w:p w:rsidR="00503607" w:rsidRDefault="00503607" w:rsidP="00E95BCB">
            <w:pPr>
              <w:jc w:val="center"/>
              <w:rPr>
                <w:bCs w:val="0"/>
                <w:iCs/>
              </w:rPr>
            </w:pPr>
            <w:r>
              <w:rPr>
                <w:bCs w:val="0"/>
                <w:iCs/>
              </w:rPr>
              <w:t>NADNEVAK</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bottom w:val="none" w:sz="0" w:space="0" w:color="auto"/>
              <w:right w:val="none" w:sz="0" w:space="0" w:color="auto"/>
            </w:tcBorders>
            <w:shd w:val="clear" w:color="auto" w:fill="F2F2F2" w:themeFill="background1" w:themeFillShade="F2"/>
            <w:vAlign w:val="center"/>
          </w:tcPr>
          <w:p w:rsidR="00503607" w:rsidRDefault="00503607" w:rsidP="00E95BCB">
            <w:pPr>
              <w:jc w:val="center"/>
              <w:rPr>
                <w:bCs w:val="0"/>
                <w:iCs/>
              </w:rPr>
            </w:pPr>
            <w:r>
              <w:rPr>
                <w:bCs w:val="0"/>
                <w:iCs/>
              </w:rPr>
              <w:t>BLAGDANI I NENASTAVNI DANI</w:t>
            </w:r>
          </w:p>
        </w:tc>
        <w:tc>
          <w:tcPr>
            <w:cnfStyle w:val="000100000000" w:firstRow="0" w:lastRow="0" w:firstColumn="0" w:lastColumn="1" w:oddVBand="0" w:evenVBand="0" w:oddHBand="0" w:evenHBand="0" w:firstRowFirstColumn="0" w:firstRowLastColumn="0" w:lastRowFirstColumn="0" w:lastRowLastColumn="0"/>
            <w:tcW w:w="3027" w:type="dxa"/>
            <w:tcBorders>
              <w:bottom w:val="none" w:sz="0" w:space="0" w:color="auto"/>
            </w:tcBorders>
            <w:shd w:val="clear" w:color="auto" w:fill="F2F2F2" w:themeFill="background1" w:themeFillShade="F2"/>
            <w:vAlign w:val="center"/>
          </w:tcPr>
          <w:p w:rsidR="00503607" w:rsidRDefault="00503607" w:rsidP="00E95BCB">
            <w:pPr>
              <w:jc w:val="center"/>
              <w:rPr>
                <w:bCs w:val="0"/>
                <w:iCs/>
              </w:rPr>
            </w:pPr>
            <w:r>
              <w:rPr>
                <w:bCs w:val="0"/>
                <w:iCs/>
              </w:rPr>
              <w:t>DAN U TJEDNU</w:t>
            </w:r>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pPr>
            <w:r>
              <w:t xml:space="preserve">7. </w:t>
            </w:r>
            <w:proofErr w:type="spellStart"/>
            <w:proofErr w:type="gramStart"/>
            <w:r>
              <w:t>listopada</w:t>
            </w:r>
            <w:proofErr w:type="spellEnd"/>
            <w:proofErr w:type="gramEnd"/>
            <w:r>
              <w:t xml:space="preserve"> 2019.</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Nenastavni</w:t>
            </w:r>
            <w:proofErr w:type="spellEnd"/>
            <w:r>
              <w:rPr>
                <w:i/>
                <w:sz w:val="22"/>
                <w:szCs w:val="22"/>
              </w:rPr>
              <w:t xml:space="preserve"> </w:t>
            </w:r>
            <w:proofErr w:type="spellStart"/>
            <w:r>
              <w:rPr>
                <w:i/>
                <w:sz w:val="22"/>
                <w:szCs w:val="22"/>
              </w:rPr>
              <w:t>dan</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iCs/>
              </w:rPr>
            </w:pPr>
            <w:proofErr w:type="spellStart"/>
            <w:r>
              <w:rPr>
                <w:b w:val="0"/>
                <w:iCs/>
              </w:rPr>
              <w:t>Ponedjeljak</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8. </w:t>
            </w:r>
            <w:proofErr w:type="spellStart"/>
            <w:proofErr w:type="gramStart"/>
            <w:r>
              <w:t>listopada</w:t>
            </w:r>
            <w:proofErr w:type="spellEnd"/>
            <w:proofErr w:type="gramEnd"/>
            <w:r>
              <w:t xml:space="preserve"> 2019.</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r>
              <w:rPr>
                <w:i/>
                <w:sz w:val="22"/>
                <w:szCs w:val="22"/>
              </w:rPr>
              <w:t xml:space="preserve">Dan </w:t>
            </w:r>
            <w:proofErr w:type="spellStart"/>
            <w:r>
              <w:rPr>
                <w:i/>
                <w:sz w:val="22"/>
                <w:szCs w:val="22"/>
              </w:rPr>
              <w:t>neovisnosti</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Utorak</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rPr>
                <w:iCs/>
              </w:rPr>
            </w:pPr>
            <w:r>
              <w:t xml:space="preserve">1. </w:t>
            </w:r>
            <w:proofErr w:type="spellStart"/>
            <w:proofErr w:type="gramStart"/>
            <w:r>
              <w:t>studeni</w:t>
            </w:r>
            <w:proofErr w:type="spellEnd"/>
            <w:proofErr w:type="gramEnd"/>
            <w:r>
              <w:t xml:space="preserve"> 2019.</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Svi</w:t>
            </w:r>
            <w:proofErr w:type="spellEnd"/>
            <w:r>
              <w:rPr>
                <w:i/>
                <w:sz w:val="22"/>
                <w:szCs w:val="22"/>
              </w:rPr>
              <w:t xml:space="preserve"> </w:t>
            </w:r>
            <w:proofErr w:type="spellStart"/>
            <w:r>
              <w:rPr>
                <w:i/>
                <w:sz w:val="22"/>
                <w:szCs w:val="22"/>
              </w:rPr>
              <w:t>sveti</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bCs w:val="0"/>
                <w:iCs/>
              </w:rPr>
            </w:pPr>
            <w:proofErr w:type="spellStart"/>
            <w:r>
              <w:rPr>
                <w:b w:val="0"/>
                <w:bCs w:val="0"/>
                <w:iCs/>
              </w:rPr>
              <w:t>Petak</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25. </w:t>
            </w:r>
            <w:proofErr w:type="spellStart"/>
            <w:proofErr w:type="gramStart"/>
            <w:r>
              <w:t>prosinca</w:t>
            </w:r>
            <w:proofErr w:type="spellEnd"/>
            <w:proofErr w:type="gramEnd"/>
            <w:r>
              <w:t xml:space="preserve"> 2019.</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Božić</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Srijeda</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rPr>
                <w:iCs/>
              </w:rPr>
            </w:pPr>
            <w:r>
              <w:t xml:space="preserve">26. </w:t>
            </w:r>
            <w:proofErr w:type="spellStart"/>
            <w:proofErr w:type="gramStart"/>
            <w:r>
              <w:t>prosinca</w:t>
            </w:r>
            <w:proofErr w:type="spellEnd"/>
            <w:proofErr w:type="gramEnd"/>
            <w:r>
              <w:t xml:space="preserve"> 2019.</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Prvi</w:t>
            </w:r>
            <w:proofErr w:type="spellEnd"/>
            <w:r>
              <w:rPr>
                <w:i/>
                <w:sz w:val="22"/>
                <w:szCs w:val="22"/>
              </w:rPr>
              <w:t xml:space="preserve"> </w:t>
            </w:r>
            <w:proofErr w:type="spellStart"/>
            <w:r>
              <w:rPr>
                <w:i/>
                <w:sz w:val="22"/>
                <w:szCs w:val="22"/>
              </w:rPr>
              <w:t>dan</w:t>
            </w:r>
            <w:proofErr w:type="spellEnd"/>
            <w:r>
              <w:rPr>
                <w:i/>
                <w:sz w:val="22"/>
                <w:szCs w:val="22"/>
              </w:rPr>
              <w:t xml:space="preserve"> </w:t>
            </w:r>
            <w:proofErr w:type="spellStart"/>
            <w:r>
              <w:rPr>
                <w:i/>
                <w:sz w:val="22"/>
                <w:szCs w:val="22"/>
              </w:rPr>
              <w:t>po</w:t>
            </w:r>
            <w:proofErr w:type="spellEnd"/>
            <w:r>
              <w:rPr>
                <w:i/>
                <w:sz w:val="22"/>
                <w:szCs w:val="22"/>
              </w:rPr>
              <w:t xml:space="preserve"> </w:t>
            </w:r>
            <w:proofErr w:type="spellStart"/>
            <w:r>
              <w:rPr>
                <w:i/>
                <w:sz w:val="22"/>
                <w:szCs w:val="22"/>
              </w:rPr>
              <w:t>Božiću</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bCs w:val="0"/>
                <w:iCs/>
              </w:rPr>
            </w:pPr>
            <w:proofErr w:type="spellStart"/>
            <w:r>
              <w:rPr>
                <w:b w:val="0"/>
                <w:bCs w:val="0"/>
                <w:iCs/>
              </w:rPr>
              <w:t>Četvrtak</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1. </w:t>
            </w:r>
            <w:proofErr w:type="spellStart"/>
            <w:proofErr w:type="gramStart"/>
            <w:r>
              <w:t>siječnja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r>
              <w:rPr>
                <w:i/>
                <w:sz w:val="22"/>
                <w:szCs w:val="22"/>
              </w:rPr>
              <w:t xml:space="preserve">Nova </w:t>
            </w:r>
            <w:proofErr w:type="spellStart"/>
            <w:r>
              <w:rPr>
                <w:i/>
                <w:sz w:val="22"/>
                <w:szCs w:val="22"/>
              </w:rPr>
              <w:t>godina</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Srijeda</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rPr>
                <w:iCs/>
              </w:rPr>
            </w:pPr>
            <w:r>
              <w:t xml:space="preserve">6. </w:t>
            </w:r>
            <w:proofErr w:type="spellStart"/>
            <w:proofErr w:type="gramStart"/>
            <w:r>
              <w:t>siječnja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Bogojavljanje</w:t>
            </w:r>
            <w:proofErr w:type="spellEnd"/>
            <w:r>
              <w:rPr>
                <w:i/>
                <w:sz w:val="22"/>
                <w:szCs w:val="22"/>
              </w:rPr>
              <w:t xml:space="preserve"> </w:t>
            </w:r>
            <w:proofErr w:type="spellStart"/>
            <w:r>
              <w:rPr>
                <w:i/>
                <w:sz w:val="22"/>
                <w:szCs w:val="22"/>
              </w:rPr>
              <w:t>ili</w:t>
            </w:r>
            <w:proofErr w:type="spellEnd"/>
            <w:r>
              <w:rPr>
                <w:i/>
                <w:sz w:val="22"/>
                <w:szCs w:val="22"/>
              </w:rPr>
              <w:t xml:space="preserve"> Sveta tri </w:t>
            </w:r>
            <w:proofErr w:type="spellStart"/>
            <w:r>
              <w:rPr>
                <w:i/>
                <w:sz w:val="22"/>
                <w:szCs w:val="22"/>
              </w:rPr>
              <w:t>kralja</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bCs w:val="0"/>
                <w:iCs/>
              </w:rPr>
            </w:pPr>
            <w:proofErr w:type="spellStart"/>
            <w:r>
              <w:rPr>
                <w:b w:val="0"/>
                <w:bCs w:val="0"/>
                <w:iCs/>
              </w:rPr>
              <w:t>Ponedjeljak</w:t>
            </w:r>
            <w:proofErr w:type="spellEnd"/>
          </w:p>
        </w:tc>
      </w:tr>
      <w:tr w:rsidR="00503607" w:rsidTr="00E95BCB">
        <w:trPr>
          <w:trHeight w:val="56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12. </w:t>
            </w:r>
            <w:proofErr w:type="spellStart"/>
            <w:proofErr w:type="gramStart"/>
            <w:r>
              <w:t>travnja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Uskrs</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Nedjelja</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rPr>
                <w:iCs/>
              </w:rPr>
            </w:pPr>
            <w:r>
              <w:t xml:space="preserve">13. </w:t>
            </w:r>
            <w:proofErr w:type="spellStart"/>
            <w:proofErr w:type="gramStart"/>
            <w:r>
              <w:t>travnja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Uskrsni</w:t>
            </w:r>
            <w:proofErr w:type="spellEnd"/>
            <w:r>
              <w:rPr>
                <w:i/>
                <w:sz w:val="22"/>
                <w:szCs w:val="22"/>
              </w:rPr>
              <w:t xml:space="preserve"> </w:t>
            </w:r>
            <w:proofErr w:type="spellStart"/>
            <w:r>
              <w:rPr>
                <w:i/>
                <w:sz w:val="22"/>
                <w:szCs w:val="22"/>
              </w:rPr>
              <w:t>ponedjeljak</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bCs w:val="0"/>
                <w:iCs/>
              </w:rPr>
            </w:pPr>
            <w:proofErr w:type="spellStart"/>
            <w:r>
              <w:rPr>
                <w:b w:val="0"/>
                <w:bCs w:val="0"/>
                <w:iCs/>
              </w:rPr>
              <w:t>Ponedjeljak</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1. </w:t>
            </w:r>
            <w:proofErr w:type="spellStart"/>
            <w:proofErr w:type="gramStart"/>
            <w:r>
              <w:t>svibnja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Praznik</w:t>
            </w:r>
            <w:proofErr w:type="spellEnd"/>
            <w:r>
              <w:rPr>
                <w:i/>
                <w:sz w:val="22"/>
                <w:szCs w:val="22"/>
              </w:rPr>
              <w:t xml:space="preserve"> </w:t>
            </w:r>
            <w:proofErr w:type="spellStart"/>
            <w:r>
              <w:rPr>
                <w:i/>
                <w:sz w:val="22"/>
                <w:szCs w:val="22"/>
              </w:rPr>
              <w:t>rada</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Petak</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pPr>
            <w:r>
              <w:t xml:space="preserve">30. </w:t>
            </w:r>
            <w:proofErr w:type="spellStart"/>
            <w:proofErr w:type="gramStart"/>
            <w:r>
              <w:t>svibnja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r>
              <w:rPr>
                <w:i/>
                <w:sz w:val="22"/>
                <w:szCs w:val="22"/>
              </w:rPr>
              <w:t xml:space="preserve">Dan </w:t>
            </w:r>
            <w:proofErr w:type="spellStart"/>
            <w:r>
              <w:rPr>
                <w:i/>
                <w:sz w:val="22"/>
                <w:szCs w:val="22"/>
              </w:rPr>
              <w:t>državnosti</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iCs/>
              </w:rPr>
            </w:pPr>
            <w:proofErr w:type="spellStart"/>
            <w:r>
              <w:rPr>
                <w:b w:val="0"/>
                <w:iCs/>
              </w:rPr>
              <w:t>Subota</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11. </w:t>
            </w:r>
            <w:proofErr w:type="spellStart"/>
            <w:proofErr w:type="gramStart"/>
            <w:r>
              <w:t>lipnja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Tijelovo</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Četvrtak</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pPr>
            <w:r>
              <w:t xml:space="preserve">12. </w:t>
            </w:r>
            <w:proofErr w:type="spellStart"/>
            <w:proofErr w:type="gramStart"/>
            <w:r>
              <w:t>lipnja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proofErr w:type="spellStart"/>
            <w:r>
              <w:rPr>
                <w:i/>
                <w:sz w:val="22"/>
                <w:szCs w:val="22"/>
              </w:rPr>
              <w:t>Nenastavni</w:t>
            </w:r>
            <w:proofErr w:type="spellEnd"/>
            <w:r>
              <w:rPr>
                <w:i/>
                <w:sz w:val="22"/>
                <w:szCs w:val="22"/>
              </w:rPr>
              <w:t xml:space="preserve"> </w:t>
            </w:r>
            <w:proofErr w:type="spellStart"/>
            <w:r>
              <w:rPr>
                <w:i/>
                <w:sz w:val="22"/>
                <w:szCs w:val="22"/>
              </w:rPr>
              <w:t>dan</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Pr="001C18D7" w:rsidRDefault="00503607" w:rsidP="00E95BCB">
            <w:pPr>
              <w:rPr>
                <w:b w:val="0"/>
                <w:iCs/>
              </w:rPr>
            </w:pPr>
            <w:proofErr w:type="spellStart"/>
            <w:r>
              <w:rPr>
                <w:b w:val="0"/>
                <w:iCs/>
              </w:rPr>
              <w:t>Petak</w:t>
            </w:r>
            <w:proofErr w:type="spellEnd"/>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vAlign w:val="center"/>
          </w:tcPr>
          <w:p w:rsidR="00503607" w:rsidRDefault="00503607" w:rsidP="00E95BCB">
            <w:pPr>
              <w:jc w:val="right"/>
              <w:rPr>
                <w:iCs/>
              </w:rPr>
            </w:pPr>
            <w:r>
              <w:t xml:space="preserve">22. </w:t>
            </w:r>
            <w:proofErr w:type="spellStart"/>
            <w:proofErr w:type="gramStart"/>
            <w:r>
              <w:t>lipnja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left w:val="none" w:sz="0" w:space="0" w:color="auto"/>
              <w:right w:val="none" w:sz="0" w:space="0" w:color="auto"/>
            </w:tcBorders>
            <w:shd w:val="clear" w:color="auto" w:fill="auto"/>
            <w:vAlign w:val="center"/>
          </w:tcPr>
          <w:p w:rsidR="00503607" w:rsidRDefault="00503607" w:rsidP="00E95BCB">
            <w:pPr>
              <w:rPr>
                <w:i/>
                <w:sz w:val="22"/>
                <w:szCs w:val="22"/>
              </w:rPr>
            </w:pPr>
            <w:r>
              <w:rPr>
                <w:i/>
                <w:sz w:val="22"/>
                <w:szCs w:val="22"/>
              </w:rPr>
              <w:t xml:space="preserve">Dan </w:t>
            </w:r>
            <w:proofErr w:type="spellStart"/>
            <w:r>
              <w:rPr>
                <w:i/>
                <w:sz w:val="22"/>
                <w:szCs w:val="22"/>
              </w:rPr>
              <w:t>antifašističke</w:t>
            </w:r>
            <w:proofErr w:type="spellEnd"/>
            <w:r>
              <w:rPr>
                <w:i/>
                <w:sz w:val="22"/>
                <w:szCs w:val="22"/>
              </w:rPr>
              <w:t xml:space="preserve"> </w:t>
            </w:r>
            <w:proofErr w:type="spellStart"/>
            <w:r>
              <w:rPr>
                <w:i/>
                <w:sz w:val="22"/>
                <w:szCs w:val="22"/>
              </w:rPr>
              <w:t>borbe</w:t>
            </w:r>
            <w:proofErr w:type="spellEnd"/>
          </w:p>
        </w:tc>
        <w:tc>
          <w:tcPr>
            <w:cnfStyle w:val="000100000000" w:firstRow="0" w:lastRow="0" w:firstColumn="0" w:lastColumn="1" w:oddVBand="0" w:evenVBand="0" w:oddHBand="0" w:evenHBand="0" w:firstRowFirstColumn="0" w:firstRowLastColumn="0" w:lastRowFirstColumn="0" w:lastRowLastColumn="0"/>
            <w:tcW w:w="3027" w:type="dxa"/>
            <w:shd w:val="clear" w:color="auto" w:fill="auto"/>
            <w:vAlign w:val="center"/>
          </w:tcPr>
          <w:p w:rsidR="00503607" w:rsidRDefault="00503607" w:rsidP="00E95BCB">
            <w:pPr>
              <w:rPr>
                <w:b w:val="0"/>
                <w:bCs w:val="0"/>
                <w:iCs/>
              </w:rPr>
            </w:pPr>
            <w:proofErr w:type="spellStart"/>
            <w:r>
              <w:rPr>
                <w:b w:val="0"/>
                <w:bCs w:val="0"/>
                <w:iCs/>
              </w:rPr>
              <w:t>Ponedjeljak</w:t>
            </w:r>
            <w:proofErr w:type="spellEnd"/>
          </w:p>
        </w:tc>
      </w:tr>
      <w:tr w:rsidR="00503607" w:rsidTr="00E95BCB">
        <w:trPr>
          <w:cnfStyle w:val="000000100000" w:firstRow="0" w:lastRow="0" w:firstColumn="0" w:lastColumn="0" w:oddVBand="0" w:evenVBand="0" w:oddHBand="1" w:evenHBand="0" w:firstRowFirstColumn="0" w:firstRowLastColumn="0" w:lastRowFirstColumn="0" w:lastRowLastColumn="0"/>
          <w:cantSplit/>
          <w:trHeight w:hRule="exact" w:val="964"/>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bottom w:val="none" w:sz="0" w:space="0" w:color="auto"/>
            </w:tcBorders>
            <w:shd w:val="clear" w:color="auto" w:fill="auto"/>
            <w:vAlign w:val="center"/>
          </w:tcPr>
          <w:p w:rsidR="00503607" w:rsidRDefault="00503607" w:rsidP="00E95BCB">
            <w:pPr>
              <w:jc w:val="right"/>
              <w:rPr>
                <w:iCs/>
              </w:rPr>
            </w:pPr>
            <w:r>
              <w:lastRenderedPageBreak/>
              <w:t xml:space="preserve">5. </w:t>
            </w:r>
            <w:proofErr w:type="spellStart"/>
            <w:proofErr w:type="gramStart"/>
            <w:r>
              <w:t>kolovoza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bottom w:val="none" w:sz="0" w:space="0" w:color="auto"/>
              <w:right w:val="none" w:sz="0" w:space="0" w:color="auto"/>
            </w:tcBorders>
            <w:shd w:val="clear" w:color="auto" w:fill="auto"/>
            <w:vAlign w:val="center"/>
          </w:tcPr>
          <w:p w:rsidR="00503607" w:rsidRDefault="00503607" w:rsidP="00E95BCB">
            <w:pPr>
              <w:rPr>
                <w:i/>
                <w:sz w:val="22"/>
                <w:szCs w:val="22"/>
              </w:rPr>
            </w:pPr>
            <w:r>
              <w:rPr>
                <w:i/>
                <w:sz w:val="22"/>
                <w:szCs w:val="22"/>
              </w:rPr>
              <w:t xml:space="preserve">Dan </w:t>
            </w:r>
            <w:proofErr w:type="spellStart"/>
            <w:r>
              <w:rPr>
                <w:i/>
                <w:sz w:val="22"/>
                <w:szCs w:val="22"/>
              </w:rPr>
              <w:t>pobjede</w:t>
            </w:r>
            <w:proofErr w:type="spellEnd"/>
            <w:r>
              <w:rPr>
                <w:i/>
                <w:sz w:val="22"/>
                <w:szCs w:val="22"/>
              </w:rPr>
              <w:t xml:space="preserve"> </w:t>
            </w:r>
            <w:proofErr w:type="spellStart"/>
            <w:r>
              <w:rPr>
                <w:i/>
                <w:sz w:val="22"/>
                <w:szCs w:val="22"/>
              </w:rPr>
              <w:t>i</w:t>
            </w:r>
            <w:proofErr w:type="spellEnd"/>
            <w:r>
              <w:rPr>
                <w:i/>
                <w:sz w:val="22"/>
                <w:szCs w:val="22"/>
              </w:rPr>
              <w:t xml:space="preserve"> </w:t>
            </w:r>
            <w:proofErr w:type="spellStart"/>
            <w:r>
              <w:rPr>
                <w:i/>
                <w:sz w:val="22"/>
                <w:szCs w:val="22"/>
              </w:rPr>
              <w:t>domovinske</w:t>
            </w:r>
            <w:proofErr w:type="spellEnd"/>
            <w:r>
              <w:rPr>
                <w:i/>
                <w:sz w:val="22"/>
                <w:szCs w:val="22"/>
              </w:rPr>
              <w:t xml:space="preserve"> </w:t>
            </w:r>
            <w:proofErr w:type="spellStart"/>
            <w:r>
              <w:rPr>
                <w:i/>
                <w:sz w:val="22"/>
                <w:szCs w:val="22"/>
              </w:rPr>
              <w:t>zahvalnosti</w:t>
            </w:r>
            <w:proofErr w:type="spellEnd"/>
          </w:p>
          <w:p w:rsidR="00503607" w:rsidRDefault="00503607" w:rsidP="00E95BCB">
            <w:pPr>
              <w:rPr>
                <w:i/>
                <w:sz w:val="22"/>
                <w:szCs w:val="22"/>
              </w:rPr>
            </w:pPr>
            <w:r>
              <w:rPr>
                <w:i/>
                <w:sz w:val="22"/>
                <w:szCs w:val="22"/>
              </w:rPr>
              <w:t xml:space="preserve">Dan </w:t>
            </w:r>
            <w:proofErr w:type="spellStart"/>
            <w:r>
              <w:rPr>
                <w:i/>
                <w:sz w:val="22"/>
                <w:szCs w:val="22"/>
              </w:rPr>
              <w:t>hrvatskih</w:t>
            </w:r>
            <w:proofErr w:type="spellEnd"/>
            <w:r>
              <w:rPr>
                <w:i/>
                <w:sz w:val="22"/>
                <w:szCs w:val="22"/>
              </w:rPr>
              <w:t xml:space="preserve"> </w:t>
            </w:r>
            <w:proofErr w:type="spellStart"/>
            <w:r>
              <w:rPr>
                <w:i/>
                <w:sz w:val="22"/>
                <w:szCs w:val="22"/>
              </w:rPr>
              <w:t>branitelja</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bottom w:val="none" w:sz="0" w:space="0" w:color="auto"/>
            </w:tcBorders>
            <w:shd w:val="clear" w:color="auto" w:fill="auto"/>
            <w:vAlign w:val="center"/>
          </w:tcPr>
          <w:p w:rsidR="00503607" w:rsidRDefault="00503607" w:rsidP="00E95BCB">
            <w:pPr>
              <w:rPr>
                <w:b w:val="0"/>
                <w:bCs w:val="0"/>
                <w:iCs/>
              </w:rPr>
            </w:pPr>
            <w:proofErr w:type="spellStart"/>
            <w:r>
              <w:rPr>
                <w:b w:val="0"/>
                <w:bCs w:val="0"/>
                <w:iCs/>
              </w:rPr>
              <w:t>Srijeda</w:t>
            </w:r>
            <w:proofErr w:type="spellEnd"/>
          </w:p>
        </w:tc>
      </w:tr>
      <w:tr w:rsidR="00503607" w:rsidTr="00E95BCB">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063" w:type="dxa"/>
            <w:tcBorders>
              <w:top w:val="none" w:sz="0" w:space="0" w:color="auto"/>
            </w:tcBorders>
            <w:shd w:val="clear" w:color="auto" w:fill="auto"/>
            <w:vAlign w:val="center"/>
          </w:tcPr>
          <w:p w:rsidR="00503607" w:rsidRDefault="00503607" w:rsidP="00E95BCB">
            <w:pPr>
              <w:jc w:val="right"/>
              <w:rPr>
                <w:iCs/>
              </w:rPr>
            </w:pPr>
            <w:r>
              <w:t xml:space="preserve">15. </w:t>
            </w:r>
            <w:proofErr w:type="spellStart"/>
            <w:proofErr w:type="gramStart"/>
            <w:r>
              <w:t>kolovoza</w:t>
            </w:r>
            <w:proofErr w:type="spellEnd"/>
            <w:proofErr w:type="gramEnd"/>
            <w:r>
              <w:t xml:space="preserve"> 2020.</w:t>
            </w:r>
          </w:p>
        </w:tc>
        <w:tc>
          <w:tcPr>
            <w:cnfStyle w:val="000010000000" w:firstRow="0" w:lastRow="0" w:firstColumn="0" w:lastColumn="0" w:oddVBand="1" w:evenVBand="0" w:oddHBand="0" w:evenHBand="0" w:firstRowFirstColumn="0" w:firstRowLastColumn="0" w:lastRowFirstColumn="0" w:lastRowLastColumn="0"/>
            <w:tcW w:w="4198" w:type="dxa"/>
            <w:tcBorders>
              <w:top w:val="none" w:sz="0" w:space="0" w:color="auto"/>
              <w:left w:val="none" w:sz="0" w:space="0" w:color="auto"/>
              <w:right w:val="none" w:sz="0" w:space="0" w:color="auto"/>
            </w:tcBorders>
            <w:shd w:val="clear" w:color="auto" w:fill="auto"/>
            <w:vAlign w:val="center"/>
          </w:tcPr>
          <w:p w:rsidR="00503607" w:rsidRDefault="00503607" w:rsidP="00E95BCB">
            <w:pPr>
              <w:rPr>
                <w:b w:val="0"/>
                <w:bCs w:val="0"/>
                <w:i/>
                <w:sz w:val="22"/>
                <w:szCs w:val="22"/>
              </w:rPr>
            </w:pPr>
            <w:proofErr w:type="spellStart"/>
            <w:r>
              <w:rPr>
                <w:b w:val="0"/>
                <w:bCs w:val="0"/>
                <w:i/>
                <w:sz w:val="22"/>
                <w:szCs w:val="22"/>
              </w:rPr>
              <w:t>Velika</w:t>
            </w:r>
            <w:proofErr w:type="spellEnd"/>
            <w:r>
              <w:rPr>
                <w:b w:val="0"/>
                <w:bCs w:val="0"/>
                <w:i/>
                <w:sz w:val="22"/>
                <w:szCs w:val="22"/>
              </w:rPr>
              <w:t xml:space="preserve"> </w:t>
            </w:r>
            <w:proofErr w:type="spellStart"/>
            <w:r>
              <w:rPr>
                <w:b w:val="0"/>
                <w:bCs w:val="0"/>
                <w:i/>
                <w:sz w:val="22"/>
                <w:szCs w:val="22"/>
              </w:rPr>
              <w:t>gospa</w:t>
            </w:r>
            <w:proofErr w:type="spellEnd"/>
          </w:p>
        </w:tc>
        <w:tc>
          <w:tcPr>
            <w:cnfStyle w:val="000100000000" w:firstRow="0" w:lastRow="0" w:firstColumn="0" w:lastColumn="1" w:oddVBand="0" w:evenVBand="0" w:oddHBand="0" w:evenHBand="0" w:firstRowFirstColumn="0" w:firstRowLastColumn="0" w:lastRowFirstColumn="0" w:lastRowLastColumn="0"/>
            <w:tcW w:w="3027" w:type="dxa"/>
            <w:tcBorders>
              <w:top w:val="none" w:sz="0" w:space="0" w:color="auto"/>
            </w:tcBorders>
            <w:shd w:val="clear" w:color="auto" w:fill="auto"/>
            <w:vAlign w:val="center"/>
          </w:tcPr>
          <w:p w:rsidR="00503607" w:rsidRDefault="00503607" w:rsidP="00E95BCB">
            <w:pPr>
              <w:rPr>
                <w:b w:val="0"/>
                <w:bCs w:val="0"/>
                <w:iCs/>
              </w:rPr>
            </w:pPr>
            <w:proofErr w:type="spellStart"/>
            <w:r>
              <w:rPr>
                <w:b w:val="0"/>
                <w:bCs w:val="0"/>
                <w:iCs/>
              </w:rPr>
              <w:t>Subota</w:t>
            </w:r>
            <w:proofErr w:type="spellEnd"/>
          </w:p>
        </w:tc>
      </w:tr>
    </w:tbl>
    <w:p w:rsidR="00503607" w:rsidRDefault="00503607" w:rsidP="00503607"/>
    <w:p w:rsidR="00503607" w:rsidRDefault="00503607" w:rsidP="00503607">
      <w:pPr>
        <w:rPr>
          <w:i/>
          <w:sz w:val="24"/>
          <w:szCs w:val="24"/>
        </w:rPr>
      </w:pPr>
    </w:p>
    <w:p w:rsidR="00503607" w:rsidRDefault="00503607" w:rsidP="00503607">
      <w:pPr>
        <w:rPr>
          <w:i/>
          <w:sz w:val="24"/>
          <w:szCs w:val="24"/>
        </w:rPr>
      </w:pPr>
    </w:p>
    <w:p w:rsidR="00503607" w:rsidRDefault="00503607" w:rsidP="00503607">
      <w:r>
        <w:rPr>
          <w:i/>
          <w:color w:val="000000" w:themeColor="text1"/>
          <w:sz w:val="24"/>
          <w:szCs w:val="24"/>
        </w:rPr>
        <w:t>Prema izmijenjenom kalendaru broj radnih dana i tjedana u ovoj nastavnoj godini u Drugoj srednjoj školi Beli Manastir je sljedeći:</w:t>
      </w:r>
    </w:p>
    <w:p w:rsidR="00503607" w:rsidRDefault="00503607" w:rsidP="00503607">
      <w:pPr>
        <w:rPr>
          <w:i/>
          <w:color w:val="000000" w:themeColor="text1"/>
          <w:sz w:val="24"/>
          <w:szCs w:val="24"/>
        </w:rPr>
      </w:pPr>
    </w:p>
    <w:p w:rsidR="00503607" w:rsidRDefault="00503607" w:rsidP="00503607">
      <w:pPr>
        <w:rPr>
          <w:i/>
          <w:sz w:val="24"/>
          <w:szCs w:val="24"/>
        </w:rPr>
      </w:pPr>
    </w:p>
    <w:p w:rsidR="00503607" w:rsidRDefault="00503607" w:rsidP="00503607"/>
    <w:tbl>
      <w:tblPr>
        <w:tblStyle w:val="PlainTable41"/>
        <w:tblW w:w="5000" w:type="pct"/>
        <w:tblLook w:val="04A0" w:firstRow="1" w:lastRow="0" w:firstColumn="1" w:lastColumn="0" w:noHBand="0" w:noVBand="1"/>
      </w:tblPr>
      <w:tblGrid>
        <w:gridCol w:w="3088"/>
        <w:gridCol w:w="3095"/>
        <w:gridCol w:w="3105"/>
      </w:tblGrid>
      <w:tr w:rsidR="00503607" w:rsidTr="00E95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shd w:val="clear" w:color="auto" w:fill="auto"/>
          </w:tcPr>
          <w:p w:rsidR="00503607" w:rsidRDefault="00503607" w:rsidP="00E95BCB">
            <w:pPr>
              <w:rPr>
                <w:b w:val="0"/>
                <w:bCs w:val="0"/>
                <w:i/>
                <w:iCs/>
              </w:rPr>
            </w:pPr>
          </w:p>
        </w:tc>
        <w:tc>
          <w:tcPr>
            <w:tcW w:w="3023" w:type="dxa"/>
            <w:tcBorders>
              <w:top w:val="single" w:sz="4" w:space="0" w:color="A6A6A6"/>
              <w:left w:val="single" w:sz="4" w:space="0" w:color="A6A6A6"/>
              <w:bottom w:val="single" w:sz="4" w:space="0" w:color="A6A6A6"/>
              <w:right w:val="single" w:sz="4" w:space="0" w:color="A6A6A6"/>
            </w:tcBorders>
            <w:shd w:val="clear" w:color="auto" w:fill="auto"/>
          </w:tcPr>
          <w:p w:rsidR="00503607" w:rsidRDefault="00503607" w:rsidP="00E95BCB">
            <w:pPr>
              <w:jc w:val="center"/>
              <w:cnfStyle w:val="100000000000" w:firstRow="1" w:lastRow="0" w:firstColumn="0" w:lastColumn="0" w:oddVBand="0" w:evenVBand="0" w:oddHBand="0" w:evenHBand="0" w:firstRowFirstColumn="0" w:firstRowLastColumn="0" w:lastRowFirstColumn="0" w:lastRowLastColumn="0"/>
            </w:pPr>
            <w:bookmarkStart w:id="0" w:name="__DdeLink__581_2464716652"/>
            <w:r>
              <w:rPr>
                <w:sz w:val="22"/>
                <w:szCs w:val="22"/>
              </w:rPr>
              <w:t>UKUPNO RADNIH DANA</w:t>
            </w:r>
            <w:bookmarkEnd w:id="0"/>
          </w:p>
        </w:tc>
        <w:tc>
          <w:tcPr>
            <w:tcW w:w="3033" w:type="dxa"/>
            <w:tcBorders>
              <w:top w:val="single" w:sz="4" w:space="0" w:color="A6A6A6"/>
              <w:left w:val="single" w:sz="4" w:space="0" w:color="A6A6A6"/>
              <w:bottom w:val="single" w:sz="4" w:space="0" w:color="A6A6A6"/>
              <w:right w:val="single" w:sz="4" w:space="0" w:color="A6A6A6"/>
            </w:tcBorders>
            <w:shd w:val="clear" w:color="auto" w:fill="auto"/>
          </w:tcPr>
          <w:p w:rsidR="00503607" w:rsidRDefault="00503607" w:rsidP="00E95BCB">
            <w:pPr>
              <w:jc w:val="center"/>
              <w:cnfStyle w:val="100000000000" w:firstRow="1" w:lastRow="0" w:firstColumn="0" w:lastColumn="0" w:oddVBand="0" w:evenVBand="0" w:oddHBand="0" w:evenHBand="0" w:firstRowFirstColumn="0" w:firstRowLastColumn="0" w:lastRowFirstColumn="0" w:lastRowLastColumn="0"/>
            </w:pPr>
            <w:r>
              <w:rPr>
                <w:sz w:val="21"/>
                <w:szCs w:val="21"/>
              </w:rPr>
              <w:t>UKUPNO RADNIH TJEDANA</w:t>
            </w:r>
          </w:p>
        </w:tc>
      </w:tr>
      <w:tr w:rsidR="00503607" w:rsidTr="00E95B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r>
              <w:rPr>
                <w:sz w:val="22"/>
                <w:szCs w:val="22"/>
              </w:rPr>
              <w:t>ZA NEZAVRŠNE RAZREDE</w:t>
            </w:r>
          </w:p>
        </w:tc>
        <w:tc>
          <w:tcPr>
            <w:tcW w:w="6056" w:type="dxa"/>
            <w:gridSpan w:val="2"/>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cnfStyle w:val="000000100000" w:firstRow="0" w:lastRow="0" w:firstColumn="0" w:lastColumn="0" w:oddVBand="0" w:evenVBand="0" w:oddHBand="1" w:evenHBand="0" w:firstRowFirstColumn="0" w:firstRowLastColumn="0" w:lastRowFirstColumn="0" w:lastRowLastColumn="0"/>
              <w:rPr>
                <w:sz w:val="24"/>
                <w:szCs w:val="24"/>
              </w:rPr>
            </w:pPr>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r>
              <w:rPr>
                <w:b w:val="0"/>
                <w:bCs w:val="0"/>
                <w:i/>
                <w:iCs/>
                <w:sz w:val="22"/>
                <w:szCs w:val="22"/>
              </w:rPr>
              <w:t xml:space="preserve">I. </w:t>
            </w:r>
            <w:proofErr w:type="spellStart"/>
            <w:r>
              <w:rPr>
                <w:b w:val="0"/>
                <w:bCs w:val="0"/>
                <w:i/>
                <w:iCs/>
                <w:sz w:val="22"/>
                <w:szCs w:val="22"/>
              </w:rPr>
              <w:t>polugodište</w:t>
            </w:r>
            <w:proofErr w:type="spellEnd"/>
          </w:p>
        </w:tc>
        <w:tc>
          <w:tcPr>
            <w:tcW w:w="30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sz w:val="24"/>
                <w:szCs w:val="24"/>
              </w:rPr>
              <w:t>57</w:t>
            </w:r>
          </w:p>
        </w:tc>
        <w:tc>
          <w:tcPr>
            <w:tcW w:w="30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sz w:val="24"/>
                <w:szCs w:val="24"/>
              </w:rPr>
              <w:t>14</w:t>
            </w:r>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r>
              <w:rPr>
                <w:b w:val="0"/>
                <w:bCs w:val="0"/>
                <w:i/>
                <w:iCs/>
                <w:sz w:val="22"/>
                <w:szCs w:val="22"/>
              </w:rPr>
              <w:t xml:space="preserve">II. </w:t>
            </w:r>
            <w:proofErr w:type="spellStart"/>
            <w:r>
              <w:rPr>
                <w:b w:val="0"/>
                <w:bCs w:val="0"/>
                <w:i/>
                <w:iCs/>
                <w:sz w:val="22"/>
                <w:szCs w:val="22"/>
              </w:rPr>
              <w:t>polugodište</w:t>
            </w:r>
            <w:proofErr w:type="spellEnd"/>
          </w:p>
        </w:tc>
        <w:tc>
          <w:tcPr>
            <w:tcW w:w="3023"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jc w:val="center"/>
              <w:cnfStyle w:val="000000100000" w:firstRow="0" w:lastRow="0" w:firstColumn="0" w:lastColumn="0" w:oddVBand="0" w:evenVBand="0" w:oddHBand="1" w:evenHBand="0" w:firstRowFirstColumn="0" w:firstRowLastColumn="0" w:lastRowFirstColumn="0" w:lastRowLastColumn="0"/>
            </w:pPr>
            <w:r>
              <w:rPr>
                <w:sz w:val="24"/>
                <w:szCs w:val="24"/>
              </w:rPr>
              <w:t>118</w:t>
            </w:r>
          </w:p>
        </w:tc>
        <w:tc>
          <w:tcPr>
            <w:tcW w:w="3033"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jc w:val="center"/>
              <w:cnfStyle w:val="000000100000" w:firstRow="0" w:lastRow="0" w:firstColumn="0" w:lastColumn="0" w:oddVBand="0" w:evenVBand="0" w:oddHBand="1" w:evenHBand="0" w:firstRowFirstColumn="0" w:firstRowLastColumn="0" w:lastRowFirstColumn="0" w:lastRowLastColumn="0"/>
            </w:pPr>
            <w:r>
              <w:rPr>
                <w:sz w:val="24"/>
                <w:szCs w:val="24"/>
              </w:rPr>
              <w:t>25</w:t>
            </w:r>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r>
              <w:rPr>
                <w:sz w:val="22"/>
                <w:szCs w:val="22"/>
              </w:rPr>
              <w:t>UKUPNO</w:t>
            </w:r>
          </w:p>
        </w:tc>
        <w:tc>
          <w:tcPr>
            <w:tcW w:w="30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b/>
                <w:bCs/>
                <w:sz w:val="24"/>
                <w:szCs w:val="24"/>
              </w:rPr>
              <w:t>175</w:t>
            </w:r>
          </w:p>
        </w:tc>
        <w:tc>
          <w:tcPr>
            <w:tcW w:w="30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b/>
                <w:bCs/>
                <w:sz w:val="24"/>
                <w:szCs w:val="24"/>
              </w:rPr>
              <w:t>39</w:t>
            </w:r>
          </w:p>
        </w:tc>
      </w:tr>
      <w:tr w:rsidR="00503607" w:rsidTr="00E95B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r>
              <w:rPr>
                <w:sz w:val="22"/>
                <w:szCs w:val="22"/>
              </w:rPr>
              <w:t>ZA ZAVRŠNE RAZREDE</w:t>
            </w:r>
          </w:p>
        </w:tc>
        <w:tc>
          <w:tcPr>
            <w:tcW w:w="6056" w:type="dxa"/>
            <w:gridSpan w:val="2"/>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r>
              <w:rPr>
                <w:b w:val="0"/>
                <w:bCs w:val="0"/>
                <w:i/>
                <w:iCs/>
                <w:sz w:val="22"/>
                <w:szCs w:val="22"/>
              </w:rPr>
              <w:t xml:space="preserve">I. </w:t>
            </w:r>
            <w:proofErr w:type="spellStart"/>
            <w:r>
              <w:rPr>
                <w:b w:val="0"/>
                <w:bCs w:val="0"/>
                <w:i/>
                <w:iCs/>
                <w:sz w:val="22"/>
                <w:szCs w:val="22"/>
              </w:rPr>
              <w:t>polugodište</w:t>
            </w:r>
            <w:proofErr w:type="spellEnd"/>
          </w:p>
        </w:tc>
        <w:tc>
          <w:tcPr>
            <w:tcW w:w="30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sz w:val="24"/>
                <w:szCs w:val="24"/>
              </w:rPr>
              <w:t>57</w:t>
            </w:r>
          </w:p>
        </w:tc>
        <w:tc>
          <w:tcPr>
            <w:tcW w:w="30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sz w:val="24"/>
                <w:szCs w:val="24"/>
              </w:rPr>
              <w:t>14</w:t>
            </w:r>
          </w:p>
        </w:tc>
      </w:tr>
      <w:tr w:rsidR="00503607" w:rsidTr="00E95B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r>
              <w:rPr>
                <w:b w:val="0"/>
                <w:bCs w:val="0"/>
                <w:i/>
                <w:iCs/>
                <w:sz w:val="22"/>
                <w:szCs w:val="22"/>
              </w:rPr>
              <w:t xml:space="preserve">II. </w:t>
            </w:r>
            <w:proofErr w:type="spellStart"/>
            <w:r>
              <w:rPr>
                <w:b w:val="0"/>
                <w:bCs w:val="0"/>
                <w:i/>
                <w:iCs/>
                <w:sz w:val="22"/>
                <w:szCs w:val="22"/>
              </w:rPr>
              <w:t>polugodište</w:t>
            </w:r>
            <w:proofErr w:type="spellEnd"/>
          </w:p>
        </w:tc>
        <w:tc>
          <w:tcPr>
            <w:tcW w:w="3023"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jc w:val="center"/>
              <w:cnfStyle w:val="000000100000" w:firstRow="0" w:lastRow="0" w:firstColumn="0" w:lastColumn="0" w:oddVBand="0" w:evenVBand="0" w:oddHBand="1" w:evenHBand="0" w:firstRowFirstColumn="0" w:firstRowLastColumn="0" w:lastRowFirstColumn="0" w:lastRowLastColumn="0"/>
            </w:pPr>
            <w:r>
              <w:rPr>
                <w:sz w:val="24"/>
                <w:szCs w:val="24"/>
              </w:rPr>
              <w:t>103</w:t>
            </w:r>
          </w:p>
        </w:tc>
        <w:tc>
          <w:tcPr>
            <w:tcW w:w="3033" w:type="dxa"/>
            <w:tcBorders>
              <w:top w:val="single" w:sz="4" w:space="0" w:color="A6A6A6"/>
              <w:left w:val="single" w:sz="4" w:space="0" w:color="A6A6A6"/>
              <w:bottom w:val="single" w:sz="4" w:space="0" w:color="A6A6A6"/>
              <w:right w:val="single" w:sz="4" w:space="0" w:color="A6A6A6"/>
            </w:tcBorders>
            <w:vAlign w:val="center"/>
          </w:tcPr>
          <w:p w:rsidR="00503607" w:rsidRDefault="00503607" w:rsidP="00E95BCB">
            <w:pPr>
              <w:jc w:val="center"/>
              <w:cnfStyle w:val="000000100000" w:firstRow="0" w:lastRow="0" w:firstColumn="0" w:lastColumn="0" w:oddVBand="0" w:evenVBand="0" w:oddHBand="1" w:evenHBand="0" w:firstRowFirstColumn="0" w:firstRowLastColumn="0" w:lastRowFirstColumn="0" w:lastRowLastColumn="0"/>
            </w:pPr>
            <w:r>
              <w:rPr>
                <w:sz w:val="24"/>
                <w:szCs w:val="24"/>
              </w:rPr>
              <w:t>21</w:t>
            </w:r>
          </w:p>
        </w:tc>
      </w:tr>
      <w:tr w:rsidR="00503607" w:rsidTr="00E95BCB">
        <w:trPr>
          <w:trHeight w:val="397"/>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r>
              <w:rPr>
                <w:sz w:val="22"/>
                <w:szCs w:val="22"/>
              </w:rPr>
              <w:t>UKUPNO</w:t>
            </w:r>
            <w:r>
              <w:t xml:space="preserve"> </w:t>
            </w:r>
            <w:proofErr w:type="spellStart"/>
            <w:r>
              <w:t>za</w:t>
            </w:r>
            <w:proofErr w:type="spellEnd"/>
            <w:r>
              <w:t xml:space="preserve"> </w:t>
            </w:r>
            <w:proofErr w:type="spellStart"/>
            <w:r>
              <w:t>završne</w:t>
            </w:r>
            <w:proofErr w:type="spellEnd"/>
            <w:r>
              <w:t xml:space="preserve"> </w:t>
            </w:r>
            <w:proofErr w:type="spellStart"/>
            <w:r>
              <w:t>razrede</w:t>
            </w:r>
            <w:proofErr w:type="spellEnd"/>
          </w:p>
        </w:tc>
        <w:tc>
          <w:tcPr>
            <w:tcW w:w="30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b/>
                <w:bCs/>
                <w:sz w:val="24"/>
                <w:szCs w:val="24"/>
              </w:rPr>
              <w:t>160</w:t>
            </w:r>
          </w:p>
        </w:tc>
        <w:tc>
          <w:tcPr>
            <w:tcW w:w="30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cnfStyle w:val="000000000000" w:firstRow="0" w:lastRow="0" w:firstColumn="0" w:lastColumn="0" w:oddVBand="0" w:evenVBand="0" w:oddHBand="0" w:evenHBand="0" w:firstRowFirstColumn="0" w:firstRowLastColumn="0" w:lastRowFirstColumn="0" w:lastRowLastColumn="0"/>
            </w:pPr>
            <w:r>
              <w:rPr>
                <w:b/>
                <w:bCs/>
                <w:sz w:val="24"/>
                <w:szCs w:val="24"/>
              </w:rPr>
              <w:t>35</w:t>
            </w:r>
          </w:p>
        </w:tc>
      </w:tr>
    </w:tbl>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rPr>
          <w:i/>
          <w:color w:val="000000" w:themeColor="text1"/>
          <w:sz w:val="24"/>
          <w:szCs w:val="24"/>
        </w:rPr>
      </w:pPr>
    </w:p>
    <w:p w:rsidR="00503607" w:rsidRDefault="00503607" w:rsidP="00503607">
      <w:pPr>
        <w:jc w:val="center"/>
        <w:rPr>
          <w:color w:val="000000" w:themeColor="text1"/>
          <w:sz w:val="24"/>
          <w:szCs w:val="24"/>
        </w:rPr>
      </w:pPr>
      <w:r>
        <w:rPr>
          <w:color w:val="000000" w:themeColor="text1"/>
          <w:sz w:val="24"/>
          <w:szCs w:val="24"/>
        </w:rPr>
        <w:lastRenderedPageBreak/>
        <w:t>DOPUNSKI RAD, POPRAVNI ISPITI,</w:t>
      </w:r>
    </w:p>
    <w:p w:rsidR="00503607" w:rsidRDefault="00503607" w:rsidP="00503607">
      <w:pPr>
        <w:jc w:val="center"/>
        <w:rPr>
          <w:color w:val="000000" w:themeColor="text1"/>
          <w:sz w:val="24"/>
          <w:szCs w:val="24"/>
        </w:rPr>
      </w:pPr>
      <w:r>
        <w:rPr>
          <w:color w:val="000000" w:themeColor="text1"/>
          <w:sz w:val="24"/>
          <w:szCs w:val="24"/>
        </w:rPr>
        <w:t>SJEDNICE RAZREDNIH I NASTAVNIČKOG VIJEĆA</w:t>
      </w:r>
    </w:p>
    <w:p w:rsidR="00503607" w:rsidRDefault="00503607" w:rsidP="00503607">
      <w:pPr>
        <w:jc w:val="center"/>
        <w:rPr>
          <w:color w:val="000000" w:themeColor="text1"/>
          <w:sz w:val="24"/>
          <w:szCs w:val="24"/>
        </w:rPr>
      </w:pPr>
      <w:r>
        <w:rPr>
          <w:color w:val="000000" w:themeColor="text1"/>
          <w:sz w:val="24"/>
          <w:szCs w:val="24"/>
        </w:rPr>
        <w:t>s dnevnim redom – rješavanje zahtjeva radi polaganja ispita pred povjerenstvom, uspjeh učenika prije i nakon dopunskog rada i popravnih ispita</w:t>
      </w:r>
    </w:p>
    <w:p w:rsidR="00503607" w:rsidRDefault="00503607" w:rsidP="00503607">
      <w:pPr>
        <w:jc w:val="center"/>
        <w:rPr>
          <w:color w:val="FF0000"/>
          <w:sz w:val="24"/>
          <w:szCs w:val="24"/>
        </w:rPr>
      </w:pPr>
    </w:p>
    <w:p w:rsidR="00503607" w:rsidRDefault="00503607" w:rsidP="00503607">
      <w:pPr>
        <w:jc w:val="center"/>
        <w:rPr>
          <w:color w:val="FF0000"/>
          <w:sz w:val="24"/>
          <w:szCs w:val="24"/>
        </w:rPr>
      </w:pPr>
    </w:p>
    <w:tbl>
      <w:tblPr>
        <w:tblStyle w:val="Reetkatablice"/>
        <w:tblW w:w="9286" w:type="dxa"/>
        <w:jc w:val="center"/>
        <w:tblLook w:val="04A0" w:firstRow="1" w:lastRow="0" w:firstColumn="1" w:lastColumn="0" w:noHBand="0" w:noVBand="1"/>
      </w:tblPr>
      <w:tblGrid>
        <w:gridCol w:w="2229"/>
        <w:gridCol w:w="5242"/>
        <w:gridCol w:w="1815"/>
      </w:tblGrid>
      <w:tr w:rsidR="00503607" w:rsidTr="00E95BCB">
        <w:trPr>
          <w:trHeight w:val="579"/>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color w:val="000000" w:themeColor="text1"/>
                <w:sz w:val="24"/>
                <w:szCs w:val="24"/>
              </w:rPr>
            </w:pPr>
            <w:r>
              <w:rPr>
                <w:b/>
                <w:color w:val="000000" w:themeColor="text1"/>
                <w:sz w:val="24"/>
                <w:szCs w:val="24"/>
              </w:rPr>
              <w:t>NADNEVAK</w:t>
            </w:r>
          </w:p>
        </w:tc>
        <w:tc>
          <w:tcPr>
            <w:tcW w:w="52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color w:val="000000" w:themeColor="text1"/>
                <w:sz w:val="24"/>
                <w:szCs w:val="24"/>
              </w:rPr>
            </w:pPr>
            <w:r>
              <w:rPr>
                <w:b/>
                <w:color w:val="000000" w:themeColor="text1"/>
                <w:sz w:val="24"/>
                <w:szCs w:val="24"/>
              </w:rPr>
              <w:t>AKTIVNOST</w:t>
            </w:r>
          </w:p>
        </w:tc>
        <w:tc>
          <w:tcPr>
            <w:tcW w:w="18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color w:val="000000" w:themeColor="text1"/>
                <w:sz w:val="24"/>
                <w:szCs w:val="24"/>
              </w:rPr>
            </w:pPr>
            <w:r>
              <w:rPr>
                <w:b/>
                <w:color w:val="000000" w:themeColor="text1"/>
                <w:sz w:val="24"/>
                <w:szCs w:val="24"/>
              </w:rPr>
              <w:t>SAT</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29. 5. 2020.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Završetak nastavne godine za maturante</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13.45</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1.- 2.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Primanje zahtjeva učenika ili roditelja radi polaganja ispita pred povjerenstvom</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8.00 - 13.00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(završni razredni odjeli)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13.00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5. 6. 2020.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Polaganje ispita pred povjerenstvom</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9.00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5. 6. 2020.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(završni razredni odjeli)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10.30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 6.- 15.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Dopunski rad za učenike završnih razreda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8.00 - 18.00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16. 6. 2020.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(završni razredni odjeli)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10.25</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26. 6. 2020.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 xml:space="preserve">Završetak nastavne godine </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13.45</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26. 6. 2020.</w:t>
            </w:r>
          </w:p>
          <w:p w:rsidR="00503607" w:rsidRDefault="00503607" w:rsidP="00E95BCB">
            <w:pPr>
              <w:rPr>
                <w:color w:val="000000" w:themeColor="text1"/>
                <w:sz w:val="24"/>
                <w:szCs w:val="24"/>
              </w:rPr>
            </w:pPr>
          </w:p>
          <w:p w:rsidR="00503607" w:rsidRDefault="00503607" w:rsidP="00E95BCB">
            <w:pPr>
              <w:rPr>
                <w:color w:val="000000" w:themeColor="text1"/>
                <w:sz w:val="24"/>
                <w:szCs w:val="24"/>
              </w:rPr>
            </w:pPr>
            <w:r>
              <w:rPr>
                <w:color w:val="000000" w:themeColor="text1"/>
                <w:sz w:val="24"/>
                <w:szCs w:val="24"/>
              </w:rPr>
              <w:t>29. 6. 2020.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Primanje zahtjeva učenika ili roditelja radi polaganja ispita pred povjerenstvom</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8.00 - 15.00</w:t>
            </w:r>
          </w:p>
          <w:p w:rsidR="00503607" w:rsidRDefault="00503607" w:rsidP="00E95BCB">
            <w:pPr>
              <w:rPr>
                <w:color w:val="000000" w:themeColor="text1"/>
                <w:sz w:val="24"/>
                <w:szCs w:val="24"/>
              </w:rPr>
            </w:pPr>
          </w:p>
          <w:p w:rsidR="00503607" w:rsidRDefault="00503607" w:rsidP="00E95BCB">
            <w:pPr>
              <w:rPr>
                <w:color w:val="000000" w:themeColor="text1"/>
                <w:sz w:val="24"/>
                <w:szCs w:val="24"/>
              </w:rPr>
            </w:pPr>
            <w:r>
              <w:rPr>
                <w:color w:val="000000" w:themeColor="text1"/>
                <w:sz w:val="24"/>
                <w:szCs w:val="24"/>
              </w:rPr>
              <w:t>8.00 - 13.00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30. 6. 2020.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12:00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2. 7. 2020.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Polaganje ispita pred povjerenstvom</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8.00 - 13.00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2. 7. 2020.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13.00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3. 7. - 10. 7.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 xml:space="preserve">Dopunski rad za učenike </w:t>
            </w:r>
            <w:proofErr w:type="spellStart"/>
            <w:r>
              <w:rPr>
                <w:color w:val="000000" w:themeColor="text1"/>
                <w:sz w:val="24"/>
                <w:szCs w:val="24"/>
              </w:rPr>
              <w:t>nezavršnih</w:t>
            </w:r>
            <w:proofErr w:type="spellEnd"/>
            <w:r>
              <w:rPr>
                <w:color w:val="000000" w:themeColor="text1"/>
                <w:sz w:val="24"/>
                <w:szCs w:val="24"/>
              </w:rPr>
              <w:t xml:space="preserve"> razreda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8.00 - 12.00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10. 7. 2020.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12.00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19. 8. - 25. 8.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 xml:space="preserve">Popravni ispiti </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8.00 - 11.00</w:t>
            </w:r>
          </w:p>
        </w:tc>
      </w:tr>
      <w:tr w:rsidR="00503607" w:rsidTr="00E95BCB">
        <w:trPr>
          <w:jc w:val="center"/>
        </w:trPr>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25. 8. 2020.</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Sjednice Razrednih i Nastavničkog vijeća</w:t>
            </w:r>
          </w:p>
        </w:tc>
        <w:tc>
          <w:tcPr>
            <w:tcW w:w="1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color w:val="000000" w:themeColor="text1"/>
                <w:sz w:val="24"/>
                <w:szCs w:val="24"/>
              </w:rPr>
            </w:pPr>
            <w:r>
              <w:rPr>
                <w:color w:val="000000" w:themeColor="text1"/>
                <w:sz w:val="24"/>
                <w:szCs w:val="24"/>
              </w:rPr>
              <w:t>11.00</w:t>
            </w:r>
          </w:p>
        </w:tc>
      </w:tr>
    </w:tbl>
    <w:p w:rsidR="00503607" w:rsidRDefault="00503607" w:rsidP="00503607">
      <w:pPr>
        <w:jc w:val="center"/>
        <w:rPr>
          <w:color w:val="FF0000"/>
          <w:sz w:val="24"/>
          <w:szCs w:val="24"/>
        </w:rPr>
      </w:pPr>
    </w:p>
    <w:p w:rsidR="00503607" w:rsidRDefault="00503607" w:rsidP="00503607">
      <w:pPr>
        <w:jc w:val="center"/>
        <w:rPr>
          <w:i/>
          <w:color w:val="FF0000"/>
          <w:sz w:val="24"/>
          <w:szCs w:val="24"/>
        </w:rPr>
      </w:pPr>
    </w:p>
    <w:p w:rsidR="00503607" w:rsidRDefault="00503607" w:rsidP="00503607">
      <w:pPr>
        <w:spacing w:line="360" w:lineRule="auto"/>
        <w:jc w:val="both"/>
        <w:rPr>
          <w:color w:val="000000" w:themeColor="text1"/>
          <w:sz w:val="24"/>
          <w:szCs w:val="24"/>
        </w:rPr>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pPr>
    </w:p>
    <w:p w:rsidR="00503607" w:rsidRDefault="00503607" w:rsidP="00503607">
      <w:pPr>
        <w:spacing w:line="360" w:lineRule="auto"/>
        <w:jc w:val="center"/>
        <w:rPr>
          <w:i/>
          <w:color w:val="000000" w:themeColor="text1"/>
          <w:sz w:val="24"/>
          <w:szCs w:val="24"/>
        </w:rPr>
      </w:pPr>
      <w:r>
        <w:rPr>
          <w:i/>
          <w:color w:val="000000" w:themeColor="text1"/>
          <w:sz w:val="24"/>
          <w:szCs w:val="24"/>
        </w:rPr>
        <w:t>VREMENIK IZRADE I OBRANE ZAVRŠNOG RADA ZA ŠKOLSKU GODINU 2019./2020.</w:t>
      </w:r>
    </w:p>
    <w:tbl>
      <w:tblPr>
        <w:tblW w:w="9069" w:type="dxa"/>
        <w:jc w:val="center"/>
        <w:tblLook w:val="04A0" w:firstRow="1" w:lastRow="0" w:firstColumn="1" w:lastColumn="0" w:noHBand="0" w:noVBand="1"/>
      </w:tblPr>
      <w:tblGrid>
        <w:gridCol w:w="2578"/>
        <w:gridCol w:w="4792"/>
        <w:gridCol w:w="1699"/>
      </w:tblGrid>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bCs/>
                <w:i/>
                <w:color w:val="000000" w:themeColor="text1"/>
                <w:sz w:val="26"/>
                <w:szCs w:val="26"/>
              </w:rPr>
            </w:pPr>
            <w:r>
              <w:rPr>
                <w:b/>
                <w:bCs/>
                <w:i/>
                <w:color w:val="000000" w:themeColor="text1"/>
                <w:sz w:val="26"/>
                <w:szCs w:val="26"/>
              </w:rPr>
              <w:t>Nadnevak</w:t>
            </w:r>
          </w:p>
        </w:tc>
        <w:tc>
          <w:tcPr>
            <w:tcW w:w="479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bCs/>
                <w:i/>
                <w:color w:val="000000" w:themeColor="text1"/>
                <w:sz w:val="26"/>
                <w:szCs w:val="26"/>
              </w:rPr>
            </w:pPr>
            <w:r>
              <w:rPr>
                <w:b/>
                <w:bCs/>
                <w:i/>
                <w:color w:val="000000" w:themeColor="text1"/>
                <w:sz w:val="26"/>
                <w:szCs w:val="26"/>
              </w:rPr>
              <w:t>Aktivnost</w:t>
            </w:r>
          </w:p>
        </w:tc>
        <w:tc>
          <w:tcPr>
            <w:tcW w:w="16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03607" w:rsidRDefault="00503607" w:rsidP="00E95BCB">
            <w:pPr>
              <w:jc w:val="center"/>
              <w:rPr>
                <w:b/>
                <w:bCs/>
                <w:i/>
                <w:color w:val="000000" w:themeColor="text1"/>
                <w:sz w:val="26"/>
                <w:szCs w:val="26"/>
              </w:rPr>
            </w:pPr>
            <w:r>
              <w:rPr>
                <w:b/>
                <w:bCs/>
                <w:i/>
                <w:color w:val="000000" w:themeColor="text1"/>
                <w:sz w:val="26"/>
                <w:szCs w:val="26"/>
              </w:rPr>
              <w:t>Sat</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Do 1. listopada 2019.</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 xml:space="preserve">Objava </w:t>
            </w:r>
            <w:proofErr w:type="spellStart"/>
            <w:r>
              <w:rPr>
                <w:i/>
                <w:color w:val="000000" w:themeColor="text1"/>
                <w:sz w:val="24"/>
                <w:szCs w:val="24"/>
              </w:rPr>
              <w:t>vremenika</w:t>
            </w:r>
            <w:proofErr w:type="spellEnd"/>
            <w:r>
              <w:rPr>
                <w:i/>
                <w:color w:val="000000" w:themeColor="text1"/>
                <w:sz w:val="24"/>
                <w:szCs w:val="24"/>
              </w:rPr>
              <w:t xml:space="preserve"> izrade i obrane završnog rada </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rPr>
            </w:pPr>
            <w:r>
              <w:rPr>
                <w:i/>
                <w:color w:val="000000" w:themeColor="text1"/>
              </w:rPr>
              <w:t>Oglasna ploča i mrežne stranice škole</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p>
          <w:p w:rsidR="00503607" w:rsidRDefault="00503607" w:rsidP="00E95BCB">
            <w:pPr>
              <w:rPr>
                <w:i/>
                <w:color w:val="000000" w:themeColor="text1"/>
                <w:sz w:val="24"/>
                <w:szCs w:val="24"/>
              </w:rPr>
            </w:pPr>
            <w:r>
              <w:rPr>
                <w:i/>
                <w:color w:val="000000" w:themeColor="text1"/>
                <w:sz w:val="24"/>
                <w:szCs w:val="24"/>
              </w:rPr>
              <w:t>Do 15. listopada 2019.</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Upoznavanje učenika završnih razreda sa sadržajem, uvjetima, načinom i postupkom izrade i obrane završnog rada</w:t>
            </w:r>
          </w:p>
          <w:p w:rsidR="00503607" w:rsidRDefault="00503607" w:rsidP="00E95BCB">
            <w:pPr>
              <w:rPr>
                <w:i/>
                <w:color w:val="000000" w:themeColor="text1"/>
                <w:sz w:val="24"/>
                <w:szCs w:val="24"/>
              </w:rPr>
            </w:pPr>
            <w:r>
              <w:rPr>
                <w:i/>
                <w:color w:val="000000" w:themeColor="text1"/>
                <w:sz w:val="24"/>
                <w:szCs w:val="24"/>
              </w:rPr>
              <w:t>Za odrasle polaznike deset dana nakon upisa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Razrednici,</w:t>
            </w:r>
          </w:p>
          <w:p w:rsidR="00503607" w:rsidRDefault="00503607" w:rsidP="00E95BCB">
            <w:pPr>
              <w:jc w:val="center"/>
              <w:rPr>
                <w:i/>
                <w:color w:val="000000" w:themeColor="text1"/>
                <w:sz w:val="24"/>
                <w:szCs w:val="24"/>
              </w:rPr>
            </w:pPr>
            <w:r>
              <w:rPr>
                <w:i/>
                <w:color w:val="000000" w:themeColor="text1"/>
                <w:sz w:val="24"/>
                <w:szCs w:val="24"/>
              </w:rPr>
              <w:t>pedagoginja</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18. listopada 2019.</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p w:rsidR="00503607" w:rsidRDefault="00503607" w:rsidP="00E95BCB">
            <w:pPr>
              <w:rPr>
                <w:i/>
                <w:color w:val="000000" w:themeColor="text1"/>
                <w:sz w:val="24"/>
                <w:szCs w:val="24"/>
              </w:rPr>
            </w:pPr>
            <w:r>
              <w:rPr>
                <w:i/>
                <w:color w:val="000000" w:themeColor="text1"/>
                <w:sz w:val="24"/>
                <w:szCs w:val="24"/>
              </w:rPr>
              <w:t>Ravnatelj donosi teme za završni rad na prijedlog stručnih vijeća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10.25</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Do 31. listopada 2019.</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Učenici biraju teme za završni rad</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rPr>
            </w:pPr>
            <w:r>
              <w:rPr>
                <w:i/>
                <w:color w:val="000000" w:themeColor="text1"/>
              </w:rPr>
              <w:t>Prijava mentorima</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19. studenog 2019.</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p w:rsidR="00503607" w:rsidRDefault="00503607" w:rsidP="00E95BCB">
            <w:pPr>
              <w:rPr>
                <w:i/>
                <w:color w:val="000000" w:themeColor="text1"/>
                <w:sz w:val="24"/>
                <w:szCs w:val="24"/>
              </w:rPr>
            </w:pPr>
            <w:r>
              <w:rPr>
                <w:i/>
                <w:color w:val="000000" w:themeColor="text1"/>
                <w:sz w:val="24"/>
                <w:szCs w:val="24"/>
              </w:rPr>
              <w:t>Imenovanje Povjerenstva</w:t>
            </w:r>
          </w:p>
          <w:p w:rsidR="00503607" w:rsidRDefault="00503607" w:rsidP="00E95BCB">
            <w:pPr>
              <w:rPr>
                <w:i/>
                <w:color w:val="000000" w:themeColor="text1"/>
                <w:sz w:val="24"/>
                <w:szCs w:val="24"/>
              </w:rPr>
            </w:pPr>
            <w:r>
              <w:rPr>
                <w:i/>
                <w:color w:val="000000" w:themeColor="text1"/>
                <w:sz w:val="24"/>
                <w:szCs w:val="24"/>
              </w:rPr>
              <w:t>Odabrane teme-mentori</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16.25</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27. ožujka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Prijava obrane završnog rada za ljetni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12.00-15.00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4. - 8. svibnja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Predaja pisanog rada za ljetni rok mentorima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14.00-18.00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18. svibnja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Predaja pisanog rada za ljetni rok u urudžbeni zapisnik škole</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10.00-14.00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 lipnja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13.00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5. lipnja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10.25</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15. - 17. lipnja 2020.</w:t>
            </w:r>
          </w:p>
          <w:p w:rsidR="00503607" w:rsidRDefault="00503607" w:rsidP="00E95BCB">
            <w:pPr>
              <w:rPr>
                <w:i/>
                <w:color w:val="000000" w:themeColor="text1"/>
                <w:sz w:val="24"/>
                <w:szCs w:val="24"/>
              </w:rPr>
            </w:pP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 xml:space="preserve">Obrana završnog rada u ljetnom roku </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8.00-16.00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18. lipnja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9.00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6. srpnja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Prijava obrane završnog rada za jesenski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8.00-12.00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19. kolovoza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Predaja pisanog rada za jesenski rok u urudžbeni zapisnik škole</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8.00-12.00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24. kolovoza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11.00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 xml:space="preserve"> 27. kolovoza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Obrana završnog rada u jesenskom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9.00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27. kolovoza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11.00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28. kolovoza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Podjela svjedodžbi u jesenskom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10.00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22. studenog 2020.</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Prijava obrane završnog rada za zimski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8.00-12.00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15. siječnja 2021.</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Predaja pisanog rada za zimski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8.00-12.00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0d 3. do 5. veljače 2021.</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Obrana rada u zimskom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9.00</w:t>
            </w:r>
          </w:p>
        </w:tc>
      </w:tr>
      <w:tr w:rsidR="00503607" w:rsidTr="00E95BCB">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7. veljače 2021.</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rPr>
                <w:i/>
                <w:color w:val="000000" w:themeColor="text1"/>
                <w:sz w:val="24"/>
                <w:szCs w:val="24"/>
              </w:rPr>
            </w:pPr>
            <w:r>
              <w:rPr>
                <w:i/>
                <w:color w:val="000000" w:themeColor="text1"/>
                <w:sz w:val="24"/>
                <w:szCs w:val="24"/>
              </w:rPr>
              <w:t>Podjela svjedodžbi u zimskom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03607" w:rsidRDefault="00503607" w:rsidP="00E95BCB">
            <w:pPr>
              <w:jc w:val="center"/>
              <w:rPr>
                <w:i/>
                <w:color w:val="000000" w:themeColor="text1"/>
                <w:sz w:val="24"/>
                <w:szCs w:val="24"/>
              </w:rPr>
            </w:pPr>
            <w:r>
              <w:rPr>
                <w:i/>
                <w:color w:val="000000" w:themeColor="text1"/>
                <w:sz w:val="24"/>
                <w:szCs w:val="24"/>
              </w:rPr>
              <w:t>10.00</w:t>
            </w:r>
          </w:p>
        </w:tc>
      </w:tr>
    </w:tbl>
    <w:p w:rsidR="00503607" w:rsidRDefault="00503607" w:rsidP="00503607">
      <w:pPr>
        <w:rPr>
          <w:i/>
          <w:color w:val="FF0000"/>
          <w:sz w:val="24"/>
          <w:szCs w:val="24"/>
        </w:rPr>
      </w:pPr>
    </w:p>
    <w:p w:rsidR="00503607" w:rsidRDefault="00503607" w:rsidP="00503607">
      <w:pPr>
        <w:pStyle w:val="xl45"/>
        <w:pBdr>
          <w:left w:val="nil"/>
          <w:bottom w:val="nil"/>
          <w:right w:val="nil"/>
        </w:pBdr>
        <w:spacing w:beforeAutospacing="0" w:afterAutospacing="0"/>
        <w:rPr>
          <w:i/>
          <w:color w:val="FF0000"/>
          <w:lang w:val="hr-HR"/>
        </w:rPr>
      </w:pPr>
    </w:p>
    <w:p w:rsidR="00503607" w:rsidRDefault="00503607" w:rsidP="00503607">
      <w:pPr>
        <w:rPr>
          <w:i/>
          <w:sz w:val="24"/>
          <w:szCs w:val="24"/>
        </w:rPr>
      </w:pPr>
    </w:p>
    <w:p w:rsidR="00503607" w:rsidRDefault="00503607" w:rsidP="00503607">
      <w:pPr>
        <w:rPr>
          <w:i/>
          <w:sz w:val="24"/>
          <w:szCs w:val="24"/>
        </w:rPr>
      </w:pPr>
    </w:p>
    <w:p w:rsidR="0053353C" w:rsidRPr="00AE0E24" w:rsidRDefault="0053353C" w:rsidP="00503607">
      <w:pPr>
        <w:pStyle w:val="Naslov1"/>
        <w:rPr>
          <w:i/>
        </w:rPr>
      </w:pPr>
      <w:bookmarkStart w:id="1" w:name="_GoBack"/>
      <w:bookmarkEnd w:id="1"/>
    </w:p>
    <w:sectPr w:rsidR="0053353C" w:rsidRPr="00AE0E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9E" w:rsidRDefault="0079719E" w:rsidP="0053353C">
      <w:r>
        <w:separator/>
      </w:r>
    </w:p>
  </w:endnote>
  <w:endnote w:type="continuationSeparator" w:id="0">
    <w:p w:rsidR="0079719E" w:rsidRDefault="0079719E" w:rsidP="005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3C" w:rsidRDefault="0053353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9E" w:rsidRDefault="0079719E" w:rsidP="0053353C">
      <w:r>
        <w:separator/>
      </w:r>
    </w:p>
  </w:footnote>
  <w:footnote w:type="continuationSeparator" w:id="0">
    <w:p w:rsidR="0079719E" w:rsidRDefault="0079719E" w:rsidP="0053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49D7"/>
    <w:multiLevelType w:val="hybridMultilevel"/>
    <w:tmpl w:val="E004A2F8"/>
    <w:lvl w:ilvl="0" w:tplc="1BA8727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ED"/>
    <w:rsid w:val="00023CCC"/>
    <w:rsid w:val="0013790C"/>
    <w:rsid w:val="003E1C6D"/>
    <w:rsid w:val="00503607"/>
    <w:rsid w:val="0052688B"/>
    <w:rsid w:val="0053353C"/>
    <w:rsid w:val="005678E3"/>
    <w:rsid w:val="005C5707"/>
    <w:rsid w:val="0065289B"/>
    <w:rsid w:val="0079719E"/>
    <w:rsid w:val="008738D4"/>
    <w:rsid w:val="008A5046"/>
    <w:rsid w:val="00987255"/>
    <w:rsid w:val="00AE0E24"/>
    <w:rsid w:val="00B0469F"/>
    <w:rsid w:val="00B21F56"/>
    <w:rsid w:val="00BA13D8"/>
    <w:rsid w:val="00BD0AE5"/>
    <w:rsid w:val="00D21129"/>
    <w:rsid w:val="00DA53F7"/>
    <w:rsid w:val="00DD5EB8"/>
    <w:rsid w:val="00E57F15"/>
    <w:rsid w:val="00FE5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ED"/>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65289B"/>
    <w:pPr>
      <w:keepNext/>
      <w:outlineLvl w:val="0"/>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8">
    <w:name w:val="t-8"/>
    <w:basedOn w:val="Normal"/>
    <w:rsid w:val="00AE0E24"/>
    <w:pPr>
      <w:spacing w:before="100" w:beforeAutospacing="1" w:after="100" w:afterAutospacing="1"/>
    </w:pPr>
    <w:rPr>
      <w:sz w:val="24"/>
      <w:szCs w:val="24"/>
      <w:lang w:eastAsia="hr-HR"/>
    </w:rPr>
  </w:style>
  <w:style w:type="paragraph" w:styleId="Bezproreda">
    <w:name w:val="No Spacing"/>
    <w:qFormat/>
    <w:rsid w:val="0053353C"/>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3353C"/>
    <w:pPr>
      <w:tabs>
        <w:tab w:val="center" w:pos="4536"/>
        <w:tab w:val="right" w:pos="9072"/>
      </w:tabs>
    </w:pPr>
  </w:style>
  <w:style w:type="character" w:customStyle="1" w:styleId="ZaglavljeChar">
    <w:name w:val="Zaglavlje Char"/>
    <w:basedOn w:val="Zadanifontodlomka"/>
    <w:link w:val="Zaglavlje"/>
    <w:uiPriority w:val="99"/>
    <w:rsid w:val="0053353C"/>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53353C"/>
    <w:pPr>
      <w:tabs>
        <w:tab w:val="center" w:pos="4536"/>
        <w:tab w:val="right" w:pos="9072"/>
      </w:tabs>
    </w:pPr>
  </w:style>
  <w:style w:type="character" w:customStyle="1" w:styleId="PodnojeChar">
    <w:name w:val="Podnožje Char"/>
    <w:basedOn w:val="Zadanifontodlomka"/>
    <w:link w:val="Podnoje"/>
    <w:uiPriority w:val="99"/>
    <w:rsid w:val="0053353C"/>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DD5EB8"/>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EB8"/>
    <w:rPr>
      <w:rFonts w:ascii="Tahoma" w:eastAsia="Times New Roman" w:hAnsi="Tahoma" w:cs="Tahoma"/>
      <w:sz w:val="16"/>
      <w:szCs w:val="16"/>
    </w:rPr>
  </w:style>
  <w:style w:type="character" w:customStyle="1" w:styleId="Naslov1Char">
    <w:name w:val="Naslov 1 Char"/>
    <w:basedOn w:val="Zadanifontodlomka"/>
    <w:link w:val="Naslov1"/>
    <w:qFormat/>
    <w:rsid w:val="0065289B"/>
    <w:rPr>
      <w:rFonts w:ascii="Times New Roman" w:eastAsia="Times New Roman" w:hAnsi="Times New Roman" w:cs="Times New Roman"/>
      <w:b/>
      <w:bCs/>
      <w:sz w:val="28"/>
      <w:szCs w:val="28"/>
    </w:rPr>
  </w:style>
  <w:style w:type="table" w:customStyle="1" w:styleId="PlainTable21">
    <w:name w:val="Plain Table 21"/>
    <w:basedOn w:val="Obinatablica"/>
    <w:uiPriority w:val="42"/>
    <w:rsid w:val="0065289B"/>
    <w:pPr>
      <w:spacing w:after="0" w:line="240" w:lineRule="auto"/>
    </w:pPr>
    <w:rPr>
      <w:sz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41">
    <w:name w:val="Plain Table 41"/>
    <w:basedOn w:val="Obinatablica"/>
    <w:uiPriority w:val="44"/>
    <w:rsid w:val="0065289B"/>
    <w:pPr>
      <w:spacing w:after="0" w:line="240" w:lineRule="auto"/>
    </w:pPr>
    <w:rPr>
      <w:sz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etkatablice">
    <w:name w:val="Table Grid"/>
    <w:basedOn w:val="Obinatablica"/>
    <w:uiPriority w:val="39"/>
    <w:rsid w:val="00987255"/>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45">
    <w:name w:val="xl45"/>
    <w:basedOn w:val="Normal"/>
    <w:qFormat/>
    <w:rsid w:val="00987255"/>
    <w:pPr>
      <w:pBdr>
        <w:left w:val="single" w:sz="4" w:space="0" w:color="000000"/>
        <w:bottom w:val="single" w:sz="4" w:space="0" w:color="000000"/>
        <w:right w:val="single" w:sz="4" w:space="0" w:color="000000"/>
      </w:pBdr>
      <w:spacing w:beforeAutospacing="1" w:afterAutospacing="1"/>
      <w:jc w:val="center"/>
    </w:pPr>
    <w:rPr>
      <w:rFonts w:asciiTheme="minorHAnsi" w:eastAsiaTheme="minorHAnsi" w:hAnsiTheme="minorHAns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ED"/>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65289B"/>
    <w:pPr>
      <w:keepNext/>
      <w:outlineLvl w:val="0"/>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8">
    <w:name w:val="t-8"/>
    <w:basedOn w:val="Normal"/>
    <w:rsid w:val="00AE0E24"/>
    <w:pPr>
      <w:spacing w:before="100" w:beforeAutospacing="1" w:after="100" w:afterAutospacing="1"/>
    </w:pPr>
    <w:rPr>
      <w:sz w:val="24"/>
      <w:szCs w:val="24"/>
      <w:lang w:eastAsia="hr-HR"/>
    </w:rPr>
  </w:style>
  <w:style w:type="paragraph" w:styleId="Bezproreda">
    <w:name w:val="No Spacing"/>
    <w:qFormat/>
    <w:rsid w:val="0053353C"/>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3353C"/>
    <w:pPr>
      <w:tabs>
        <w:tab w:val="center" w:pos="4536"/>
        <w:tab w:val="right" w:pos="9072"/>
      </w:tabs>
    </w:pPr>
  </w:style>
  <w:style w:type="character" w:customStyle="1" w:styleId="ZaglavljeChar">
    <w:name w:val="Zaglavlje Char"/>
    <w:basedOn w:val="Zadanifontodlomka"/>
    <w:link w:val="Zaglavlje"/>
    <w:uiPriority w:val="99"/>
    <w:rsid w:val="0053353C"/>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53353C"/>
    <w:pPr>
      <w:tabs>
        <w:tab w:val="center" w:pos="4536"/>
        <w:tab w:val="right" w:pos="9072"/>
      </w:tabs>
    </w:pPr>
  </w:style>
  <w:style w:type="character" w:customStyle="1" w:styleId="PodnojeChar">
    <w:name w:val="Podnožje Char"/>
    <w:basedOn w:val="Zadanifontodlomka"/>
    <w:link w:val="Podnoje"/>
    <w:uiPriority w:val="99"/>
    <w:rsid w:val="0053353C"/>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DD5EB8"/>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EB8"/>
    <w:rPr>
      <w:rFonts w:ascii="Tahoma" w:eastAsia="Times New Roman" w:hAnsi="Tahoma" w:cs="Tahoma"/>
      <w:sz w:val="16"/>
      <w:szCs w:val="16"/>
    </w:rPr>
  </w:style>
  <w:style w:type="character" w:customStyle="1" w:styleId="Naslov1Char">
    <w:name w:val="Naslov 1 Char"/>
    <w:basedOn w:val="Zadanifontodlomka"/>
    <w:link w:val="Naslov1"/>
    <w:qFormat/>
    <w:rsid w:val="0065289B"/>
    <w:rPr>
      <w:rFonts w:ascii="Times New Roman" w:eastAsia="Times New Roman" w:hAnsi="Times New Roman" w:cs="Times New Roman"/>
      <w:b/>
      <w:bCs/>
      <w:sz w:val="28"/>
      <w:szCs w:val="28"/>
    </w:rPr>
  </w:style>
  <w:style w:type="table" w:customStyle="1" w:styleId="PlainTable21">
    <w:name w:val="Plain Table 21"/>
    <w:basedOn w:val="Obinatablica"/>
    <w:uiPriority w:val="42"/>
    <w:rsid w:val="0065289B"/>
    <w:pPr>
      <w:spacing w:after="0" w:line="240" w:lineRule="auto"/>
    </w:pPr>
    <w:rPr>
      <w:sz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41">
    <w:name w:val="Plain Table 41"/>
    <w:basedOn w:val="Obinatablica"/>
    <w:uiPriority w:val="44"/>
    <w:rsid w:val="0065289B"/>
    <w:pPr>
      <w:spacing w:after="0" w:line="240" w:lineRule="auto"/>
    </w:pPr>
    <w:rPr>
      <w:sz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etkatablice">
    <w:name w:val="Table Grid"/>
    <w:basedOn w:val="Obinatablica"/>
    <w:uiPriority w:val="39"/>
    <w:rsid w:val="00987255"/>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45">
    <w:name w:val="xl45"/>
    <w:basedOn w:val="Normal"/>
    <w:qFormat/>
    <w:rsid w:val="00987255"/>
    <w:pPr>
      <w:pBdr>
        <w:left w:val="single" w:sz="4" w:space="0" w:color="000000"/>
        <w:bottom w:val="single" w:sz="4" w:space="0" w:color="000000"/>
        <w:right w:val="single" w:sz="4" w:space="0" w:color="000000"/>
      </w:pBdr>
      <w:spacing w:beforeAutospacing="1" w:afterAutospacing="1"/>
      <w:jc w:val="center"/>
    </w:pPr>
    <w:rPr>
      <w:rFonts w:asciiTheme="minorHAnsi" w:eastAsiaTheme="minorHAnsi"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1815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3</cp:revision>
  <cp:lastPrinted>2020-01-16T15:00:00Z</cp:lastPrinted>
  <dcterms:created xsi:type="dcterms:W3CDTF">2020-01-16T14:58:00Z</dcterms:created>
  <dcterms:modified xsi:type="dcterms:W3CDTF">2020-01-16T15:19:00Z</dcterms:modified>
</cp:coreProperties>
</file>