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8C0248" w:rsidRDefault="008C0248" w:rsidP="008C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248" w:rsidRDefault="008C0248" w:rsidP="008C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248" w:rsidRDefault="008C0248" w:rsidP="008C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LJESTVICA PORETKA NAKON TESTIRANJA KANDIDATA</w:t>
      </w:r>
    </w:p>
    <w:p w:rsidR="008C0248" w:rsidRDefault="008C0248" w:rsidP="008C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 JEZIKA</w:t>
      </w:r>
    </w:p>
    <w:p w:rsidR="008C0248" w:rsidRDefault="008C0248" w:rsidP="008C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 je provelo  postupak vrednovanja kandidata testiranjem, u vezi natječaja za prijem radnika objavljenog 15. studenoga 2019. godine za radno mjesto nastavnika  hrvatskog jezika, nepuno, neodređeno radno vrijeme.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ostvarenog postotka riješenosti na testu,  prema Pravilniku o načinu i postupku zapošljavanja u Drugoj srednjoj školi Beli Manastir na intervju se poziva najviše pet kandidata koji postignu najveći postotak riješenosti na testu.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 JEZIKA: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248" w:rsidRDefault="008C0248" w:rsidP="008C02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0248">
        <w:rPr>
          <w:rFonts w:ascii="Times New Roman" w:hAnsi="Times New Roman" w:cs="Times New Roman"/>
          <w:sz w:val="20"/>
          <w:szCs w:val="20"/>
        </w:rPr>
        <w:t xml:space="preserve">Ime i prezime       </w:t>
      </w:r>
      <w:r>
        <w:rPr>
          <w:rFonts w:ascii="Times New Roman" w:hAnsi="Times New Roman" w:cs="Times New Roman"/>
          <w:sz w:val="20"/>
          <w:szCs w:val="20"/>
        </w:rPr>
        <w:t xml:space="preserve">            Postotak riješenosti testa</w:t>
      </w:r>
    </w:p>
    <w:p w:rsidR="008C0248" w:rsidRPr="008C0248" w:rsidRDefault="008C0248" w:rsidP="008C02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95%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Dunđerović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82,5%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Ivana Andrić                       75%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Kristina Ljubić                    72,5%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70%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se pozivaju na razgovor-intervju 11. prosinca 2019. godine u 12.00 sati.</w:t>
      </w:r>
    </w:p>
    <w:p w:rsidR="008C0248" w:rsidRDefault="008C0248" w:rsidP="008C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8C0248">
      <w:r>
        <w:t xml:space="preserve">       </w:t>
      </w:r>
    </w:p>
    <w:p w:rsidR="008C0248" w:rsidRPr="008C0248" w:rsidRDefault="008C02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Pr="008C0248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8C0248" w:rsidRPr="008C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C0248"/>
    <w:rsid w:val="008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2019-12-06T14:21:00Z</dcterms:created>
  <dcterms:modified xsi:type="dcterms:W3CDTF">2019-12-06T14:31:00Z</dcterms:modified>
</cp:coreProperties>
</file>